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3853" w14:textId="69B5F5B6" w:rsidR="0073525C" w:rsidRDefault="00B956AE" w:rsidP="00B956AE">
      <w:r>
        <w:rPr>
          <w:noProof/>
        </w:rPr>
        <mc:AlternateContent>
          <mc:Choice Requires="wps">
            <w:drawing>
              <wp:anchor distT="45720" distB="45720" distL="114300" distR="114300" simplePos="0" relativeHeight="251659264" behindDoc="0" locked="0" layoutInCell="1" allowOverlap="1" wp14:anchorId="0B4E03B7" wp14:editId="55271B37">
                <wp:simplePos x="0" y="0"/>
                <wp:positionH relativeFrom="column">
                  <wp:posOffset>1722120</wp:posOffset>
                </wp:positionH>
                <wp:positionV relativeFrom="paragraph">
                  <wp:posOffset>183515</wp:posOffset>
                </wp:positionV>
                <wp:extent cx="3977640" cy="13030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303020"/>
                        </a:xfrm>
                        <a:prstGeom prst="rect">
                          <a:avLst/>
                        </a:prstGeom>
                        <a:solidFill>
                          <a:srgbClr val="FFFFFF"/>
                        </a:solidFill>
                        <a:ln w="9525">
                          <a:noFill/>
                          <a:miter lim="800000"/>
                          <a:headEnd/>
                          <a:tailEnd/>
                        </a:ln>
                      </wps:spPr>
                      <wps:txbx>
                        <w:txbxContent>
                          <w:p w14:paraId="71B69459" w14:textId="57FB70EA" w:rsidR="00B956AE" w:rsidRDefault="00B956AE" w:rsidP="00B956AE">
                            <w:pPr>
                              <w:jc w:val="center"/>
                              <w:rPr>
                                <w:b/>
                                <w:bCs/>
                                <w:color w:val="0070C0"/>
                                <w:sz w:val="32"/>
                                <w:szCs w:val="32"/>
                              </w:rPr>
                            </w:pPr>
                            <w:r w:rsidRPr="00EC7A9C">
                              <w:rPr>
                                <w:b/>
                                <w:bCs/>
                                <w:color w:val="0070C0"/>
                                <w:sz w:val="32"/>
                                <w:szCs w:val="32"/>
                              </w:rPr>
                              <w:t xml:space="preserve">YORKSHIRE COMMON APPLICATION FORM </w:t>
                            </w:r>
                            <w:r w:rsidR="00692BF3" w:rsidRPr="00EC7A9C">
                              <w:rPr>
                                <w:b/>
                                <w:bCs/>
                                <w:color w:val="0070C0"/>
                                <w:sz w:val="32"/>
                                <w:szCs w:val="32"/>
                              </w:rPr>
                              <w:t xml:space="preserve">(YCAF) </w:t>
                            </w:r>
                            <w:r w:rsidRPr="00EC7A9C">
                              <w:rPr>
                                <w:b/>
                                <w:bCs/>
                                <w:color w:val="0070C0"/>
                                <w:sz w:val="32"/>
                                <w:szCs w:val="32"/>
                              </w:rPr>
                              <w:t>INITIAT</w:t>
                            </w:r>
                            <w:r w:rsidR="00CD3BA7" w:rsidRPr="00EC7A9C">
                              <w:rPr>
                                <w:b/>
                                <w:bCs/>
                                <w:color w:val="0070C0"/>
                                <w:sz w:val="32"/>
                                <w:szCs w:val="32"/>
                              </w:rPr>
                              <w:t>I</w:t>
                            </w:r>
                            <w:r w:rsidRPr="00EC7A9C">
                              <w:rPr>
                                <w:b/>
                                <w:bCs/>
                                <w:color w:val="0070C0"/>
                                <w:sz w:val="32"/>
                                <w:szCs w:val="32"/>
                              </w:rPr>
                              <w:t>VE</w:t>
                            </w:r>
                          </w:p>
                          <w:p w14:paraId="6427B239" w14:textId="35BD8334" w:rsidR="00EB2741" w:rsidRPr="00EC7A9C" w:rsidRDefault="00EF290F" w:rsidP="00B956AE">
                            <w:pPr>
                              <w:jc w:val="center"/>
                              <w:rPr>
                                <w:b/>
                                <w:bCs/>
                                <w:color w:val="0070C0"/>
                                <w:sz w:val="32"/>
                                <w:szCs w:val="32"/>
                              </w:rPr>
                            </w:pPr>
                            <w:r>
                              <w:rPr>
                                <w:b/>
                                <w:bCs/>
                                <w:color w:val="0070C0"/>
                                <w:sz w:val="32"/>
                                <w:szCs w:val="32"/>
                              </w:rPr>
                              <w:t xml:space="preserve">Last Updated - </w:t>
                            </w:r>
                            <w:r w:rsidR="003432E7">
                              <w:rPr>
                                <w:b/>
                                <w:bCs/>
                                <w:color w:val="0070C0"/>
                                <w:sz w:val="32"/>
                                <w:szCs w:val="32"/>
                              </w:rPr>
                              <w:t>March</w:t>
                            </w:r>
                            <w:r w:rsidR="00EB2741">
                              <w:rPr>
                                <w:b/>
                                <w:bCs/>
                                <w:color w:val="0070C0"/>
                                <w:sz w:val="32"/>
                                <w:szCs w:val="32"/>
                              </w:rPr>
                              <w:t xml:space="preserve"> 202</w:t>
                            </w:r>
                            <w:r w:rsidR="003432E7">
                              <w:rPr>
                                <w:b/>
                                <w:bCs/>
                                <w:color w:val="0070C0"/>
                                <w:sz w:val="32"/>
                                <w:szCs w:val="32"/>
                              </w:rPr>
                              <w:t>4</w:t>
                            </w:r>
                          </w:p>
                          <w:p w14:paraId="5F954757" w14:textId="263EF41D" w:rsidR="00B956AE" w:rsidRPr="00B956AE" w:rsidRDefault="00B956AE" w:rsidP="00B956AE">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E03B7" id="_x0000_t202" coordsize="21600,21600" o:spt="202" path="m,l,21600r21600,l21600,xe">
                <v:stroke joinstyle="miter"/>
                <v:path gradientshapeok="t" o:connecttype="rect"/>
              </v:shapetype>
              <v:shape id="Text Box 2" o:spid="_x0000_s1026" type="#_x0000_t202" style="position:absolute;margin-left:135.6pt;margin-top:14.45pt;width:313.2pt;height:10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" stroked="f">
                <v:textbox>
                  <w:txbxContent>
                    <w:p w14:paraId="71B69459" w14:textId="57FB70EA" w:rsidR="00B956AE" w:rsidRDefault="00B956AE" w:rsidP="00B956AE">
                      <w:pPr>
                        <w:jc w:val="center"/>
                        <w:rPr>
                          <w:b/>
                          <w:bCs/>
                          <w:color w:val="0070C0"/>
                          <w:sz w:val="32"/>
                          <w:szCs w:val="32"/>
                        </w:rPr>
                      </w:pPr>
                      <w:r w:rsidRPr="00EC7A9C">
                        <w:rPr>
                          <w:b/>
                          <w:bCs/>
                          <w:color w:val="0070C0"/>
                          <w:sz w:val="32"/>
                          <w:szCs w:val="32"/>
                        </w:rPr>
                        <w:t xml:space="preserve">YORKSHIRE COMMON APPLICATION FORM </w:t>
                      </w:r>
                      <w:r w:rsidR="00692BF3" w:rsidRPr="00EC7A9C">
                        <w:rPr>
                          <w:b/>
                          <w:bCs/>
                          <w:color w:val="0070C0"/>
                          <w:sz w:val="32"/>
                          <w:szCs w:val="32"/>
                        </w:rPr>
                        <w:t xml:space="preserve">(YCAF) </w:t>
                      </w:r>
                      <w:r w:rsidRPr="00EC7A9C">
                        <w:rPr>
                          <w:b/>
                          <w:bCs/>
                          <w:color w:val="0070C0"/>
                          <w:sz w:val="32"/>
                          <w:szCs w:val="32"/>
                        </w:rPr>
                        <w:t>INITIAT</w:t>
                      </w:r>
                      <w:r w:rsidR="00CD3BA7" w:rsidRPr="00EC7A9C">
                        <w:rPr>
                          <w:b/>
                          <w:bCs/>
                          <w:color w:val="0070C0"/>
                          <w:sz w:val="32"/>
                          <w:szCs w:val="32"/>
                        </w:rPr>
                        <w:t>I</w:t>
                      </w:r>
                      <w:r w:rsidRPr="00EC7A9C">
                        <w:rPr>
                          <w:b/>
                          <w:bCs/>
                          <w:color w:val="0070C0"/>
                          <w:sz w:val="32"/>
                          <w:szCs w:val="32"/>
                        </w:rPr>
                        <w:t>VE</w:t>
                      </w:r>
                    </w:p>
                    <w:p w14:paraId="6427B239" w14:textId="35BD8334" w:rsidR="00EB2741" w:rsidRPr="00EC7A9C" w:rsidRDefault="00EF290F" w:rsidP="00B956AE">
                      <w:pPr>
                        <w:jc w:val="center"/>
                        <w:rPr>
                          <w:b/>
                          <w:bCs/>
                          <w:color w:val="0070C0"/>
                          <w:sz w:val="32"/>
                          <w:szCs w:val="32"/>
                        </w:rPr>
                      </w:pPr>
                      <w:r>
                        <w:rPr>
                          <w:b/>
                          <w:bCs/>
                          <w:color w:val="0070C0"/>
                          <w:sz w:val="32"/>
                          <w:szCs w:val="32"/>
                        </w:rPr>
                        <w:t xml:space="preserve">Last Updated - </w:t>
                      </w:r>
                      <w:r w:rsidR="003432E7">
                        <w:rPr>
                          <w:b/>
                          <w:bCs/>
                          <w:color w:val="0070C0"/>
                          <w:sz w:val="32"/>
                          <w:szCs w:val="32"/>
                        </w:rPr>
                        <w:t>March</w:t>
                      </w:r>
                      <w:r w:rsidR="00EB2741">
                        <w:rPr>
                          <w:b/>
                          <w:bCs/>
                          <w:color w:val="0070C0"/>
                          <w:sz w:val="32"/>
                          <w:szCs w:val="32"/>
                        </w:rPr>
                        <w:t xml:space="preserve"> 202</w:t>
                      </w:r>
                      <w:r w:rsidR="003432E7">
                        <w:rPr>
                          <w:b/>
                          <w:bCs/>
                          <w:color w:val="0070C0"/>
                          <w:sz w:val="32"/>
                          <w:szCs w:val="32"/>
                        </w:rPr>
                        <w:t>4</w:t>
                      </w:r>
                    </w:p>
                    <w:p w14:paraId="5F954757" w14:textId="263EF41D" w:rsidR="00B956AE" w:rsidRPr="00B956AE" w:rsidRDefault="00B956AE" w:rsidP="00B956AE">
                      <w:pPr>
                        <w:jc w:val="center"/>
                        <w:rPr>
                          <w:b/>
                          <w:bCs/>
                          <w:sz w:val="32"/>
                          <w:szCs w:val="32"/>
                        </w:rPr>
                      </w:pPr>
                    </w:p>
                  </w:txbxContent>
                </v:textbox>
                <w10:wrap type="square"/>
              </v:shape>
            </w:pict>
          </mc:Fallback>
        </mc:AlternateContent>
      </w:r>
      <w:r>
        <w:rPr>
          <w:noProof/>
        </w:rPr>
        <w:drawing>
          <wp:inline distT="0" distB="0" distL="0" distR="0" wp14:anchorId="2EC1A612" wp14:editId="0FFCFC85">
            <wp:extent cx="1262907" cy="13182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419" cy="1330276"/>
                    </a:xfrm>
                    <a:prstGeom prst="rect">
                      <a:avLst/>
                    </a:prstGeom>
                  </pic:spPr>
                </pic:pic>
              </a:graphicData>
            </a:graphic>
          </wp:inline>
        </w:drawing>
      </w:r>
      <w:r>
        <w:t xml:space="preserve">  </w:t>
      </w:r>
    </w:p>
    <w:p w14:paraId="4AE6E160" w14:textId="77777777" w:rsidR="004640DD" w:rsidRPr="00700B82" w:rsidRDefault="004640DD" w:rsidP="00B956AE">
      <w:pPr>
        <w:rPr>
          <w:b/>
          <w:bCs/>
          <w:color w:val="0070C0"/>
          <w:sz w:val="32"/>
          <w:szCs w:val="32"/>
        </w:rPr>
      </w:pPr>
      <w:r w:rsidRPr="00700B82">
        <w:rPr>
          <w:b/>
          <w:bCs/>
          <w:color w:val="0070C0"/>
          <w:sz w:val="32"/>
          <w:szCs w:val="32"/>
        </w:rPr>
        <w:t>Introduction</w:t>
      </w:r>
    </w:p>
    <w:p w14:paraId="32BAEE38" w14:textId="08DCA664" w:rsidR="002A00D4" w:rsidRPr="00471A3D" w:rsidRDefault="005E2756" w:rsidP="00B956AE">
      <w:pPr>
        <w:rPr>
          <w:b/>
          <w:bCs/>
        </w:rPr>
      </w:pPr>
      <w:hyperlink r:id="rId10" w:history="1">
        <w:r w:rsidRPr="00471A3D">
          <w:rPr>
            <w:rStyle w:val="Hyperlink"/>
            <w:b/>
            <w:bCs/>
          </w:rPr>
          <w:t>Yorkshire Funders</w:t>
        </w:r>
      </w:hyperlink>
      <w:r w:rsidRPr="00471A3D">
        <w:rPr>
          <w:b/>
          <w:bCs/>
        </w:rPr>
        <w:t xml:space="preserve"> </w:t>
      </w:r>
      <w:r w:rsidR="004A1931">
        <w:rPr>
          <w:b/>
          <w:bCs/>
        </w:rPr>
        <w:t xml:space="preserve">has </w:t>
      </w:r>
      <w:r w:rsidR="004640DD" w:rsidRPr="00471A3D">
        <w:rPr>
          <w:b/>
          <w:bCs/>
        </w:rPr>
        <w:t>brought together a group of local charitable trusts and foundations who want to try and</w:t>
      </w:r>
      <w:r w:rsidR="00CD3BA7" w:rsidRPr="00471A3D">
        <w:rPr>
          <w:b/>
          <w:bCs/>
        </w:rPr>
        <w:t xml:space="preserve"> </w:t>
      </w:r>
      <w:r w:rsidR="00CD3BA7" w:rsidRPr="006E58CF">
        <w:rPr>
          <w:b/>
          <w:bCs/>
          <w:u w:val="single"/>
        </w:rPr>
        <w:t>make the application process for grant seekers easier and faster</w:t>
      </w:r>
      <w:r w:rsidR="00D9270C" w:rsidRPr="00471A3D">
        <w:rPr>
          <w:b/>
          <w:bCs/>
        </w:rPr>
        <w:t xml:space="preserve"> in order to help </w:t>
      </w:r>
      <w:r w:rsidR="009261E0">
        <w:rPr>
          <w:b/>
          <w:bCs/>
        </w:rPr>
        <w:t xml:space="preserve">local </w:t>
      </w:r>
      <w:r w:rsidR="00CD3BA7" w:rsidRPr="00471A3D">
        <w:rPr>
          <w:b/>
          <w:bCs/>
        </w:rPr>
        <w:t>charities and voluntary organisations</w:t>
      </w:r>
      <w:r w:rsidR="00D9270C" w:rsidRPr="00471A3D">
        <w:rPr>
          <w:b/>
          <w:bCs/>
        </w:rPr>
        <w:t xml:space="preserve"> during these challenging times when demand for their services is</w:t>
      </w:r>
      <w:r w:rsidRPr="00471A3D">
        <w:rPr>
          <w:b/>
          <w:bCs/>
        </w:rPr>
        <w:t xml:space="preserve"> </w:t>
      </w:r>
      <w:r w:rsidR="00D9270C" w:rsidRPr="00471A3D">
        <w:rPr>
          <w:b/>
          <w:bCs/>
        </w:rPr>
        <w:t>high</w:t>
      </w:r>
      <w:r w:rsidRPr="00471A3D">
        <w:rPr>
          <w:b/>
          <w:bCs/>
        </w:rPr>
        <w:t>er than ever</w:t>
      </w:r>
      <w:r w:rsidR="00D9270C" w:rsidRPr="00471A3D">
        <w:rPr>
          <w:b/>
          <w:bCs/>
        </w:rPr>
        <w:t>.</w:t>
      </w:r>
      <w:r w:rsidR="0024068A" w:rsidRPr="00471A3D">
        <w:rPr>
          <w:b/>
          <w:bCs/>
        </w:rPr>
        <w:t xml:space="preserve"> </w:t>
      </w:r>
      <w:r w:rsidR="00EB2741">
        <w:rPr>
          <w:b/>
          <w:bCs/>
        </w:rPr>
        <w:t xml:space="preserve"> </w:t>
      </w:r>
    </w:p>
    <w:p w14:paraId="7A3CAFBB" w14:textId="137E0E10" w:rsidR="00B956AE" w:rsidRDefault="0024068A" w:rsidP="00B956AE">
      <w:r>
        <w:t>The Yorkshire Common Application Form (YCAF) Task Force h</w:t>
      </w:r>
      <w:r w:rsidR="002A00D4">
        <w:t>eld</w:t>
      </w:r>
      <w:r>
        <w:t xml:space="preserve"> a series of meetings</w:t>
      </w:r>
      <w:r w:rsidR="002A00D4">
        <w:t xml:space="preserve"> which began in</w:t>
      </w:r>
      <w:r>
        <w:t xml:space="preserve"> July </w:t>
      </w:r>
      <w:r w:rsidR="002A00D4">
        <w:t>2021</w:t>
      </w:r>
      <w:r w:rsidR="00C77951">
        <w:t xml:space="preserve"> and</w:t>
      </w:r>
      <w:r w:rsidR="002A00D4">
        <w:t xml:space="preserve"> included consultations with Yorkshire funding advisors and local frontline groups</w:t>
      </w:r>
      <w:r w:rsidR="005E2756">
        <w:t>. Having debated</w:t>
      </w:r>
      <w:r w:rsidR="00C77951">
        <w:t xml:space="preserve"> numerous options with regards to the content</w:t>
      </w:r>
      <w:r w:rsidR="00E15FC5">
        <w:t>,</w:t>
      </w:r>
      <w:r w:rsidR="00C77951">
        <w:t xml:space="preserve"> format of the form, and how grant seekers access the</w:t>
      </w:r>
      <w:r w:rsidR="00E15FC5">
        <w:t xml:space="preserve"> application</w:t>
      </w:r>
      <w:r w:rsidR="00C77951">
        <w:t xml:space="preserve"> form, the Task Force</w:t>
      </w:r>
      <w:r w:rsidR="00E15FC5">
        <w:t xml:space="preserve"> agreed that it’s best to keep things simple to </w:t>
      </w:r>
      <w:r w:rsidR="00693B9E">
        <w:t xml:space="preserve">begin </w:t>
      </w:r>
      <w:r w:rsidR="00E15FC5">
        <w:t>with and then based on further feedback from local funders, funding advisors and grant seekers, the form and the initiative can be developed over time. But it’s important to start somewhere.</w:t>
      </w:r>
    </w:p>
    <w:p w14:paraId="6A69DD6C" w14:textId="78919657" w:rsidR="004C782A" w:rsidRDefault="008A45C5" w:rsidP="00B956AE">
      <w:pPr>
        <w:rPr>
          <w:rFonts w:cstheme="minorHAnsi"/>
          <w:color w:val="003143"/>
          <w:shd w:val="clear" w:color="auto" w:fill="FFFFFF"/>
        </w:rPr>
      </w:pPr>
      <w:r w:rsidRPr="008A45C5">
        <w:rPr>
          <w:rFonts w:cstheme="minorHAnsi"/>
          <w:color w:val="003143"/>
          <w:shd w:val="clear" w:color="auto" w:fill="FFFFFF"/>
        </w:rPr>
        <w:t>The responsibility of updates to the YCAF now lie with the Yorkshire Funders’ Aligned Working Network which stemmed from the YCAF Task Force. The network group meet twice a year to discuss any changes to be made.</w:t>
      </w:r>
    </w:p>
    <w:p w14:paraId="29E818C2" w14:textId="484653D7" w:rsidR="00B167EE" w:rsidRDefault="004C0398" w:rsidP="004C0398">
      <w:pPr>
        <w:spacing w:after="0" w:line="240" w:lineRule="auto"/>
        <w:rPr>
          <w:rFonts w:ascii="Calibri" w:eastAsia="Times New Roman" w:hAnsi="Calibri" w:cs="Calibri"/>
          <w:i/>
          <w:iCs/>
          <w:lang w:eastAsia="en-GB"/>
        </w:rPr>
      </w:pPr>
      <w:r>
        <w:rPr>
          <w:rStyle w:val="Emphasis"/>
          <w:rFonts w:ascii="Calibri" w:hAnsi="Calibri" w:cs="Calibri"/>
          <w:i w:val="0"/>
          <w:iCs w:val="0"/>
          <w:color w:val="003143"/>
          <w:shd w:val="clear" w:color="auto" w:fill="FFFFFF"/>
        </w:rPr>
        <w:t>As t</w:t>
      </w:r>
      <w:r w:rsidR="00B167EE">
        <w:rPr>
          <w:rStyle w:val="Emphasis"/>
          <w:rFonts w:ascii="Calibri" w:hAnsi="Calibri" w:cs="Calibri"/>
          <w:i w:val="0"/>
          <w:iCs w:val="0"/>
          <w:color w:val="003143"/>
          <w:shd w:val="clear" w:color="auto" w:fill="FFFFFF"/>
        </w:rPr>
        <w:t>he YC</w:t>
      </w:r>
      <w:r w:rsidR="00B167EE" w:rsidRPr="00871C5D">
        <w:rPr>
          <w:rStyle w:val="Emphasis"/>
          <w:rFonts w:ascii="Calibri" w:hAnsi="Calibri" w:cs="Calibri"/>
          <w:i w:val="0"/>
          <w:iCs w:val="0"/>
          <w:color w:val="003143"/>
          <w:shd w:val="clear" w:color="auto" w:fill="FFFFFF"/>
        </w:rPr>
        <w:t>AF has evolved and more funders now use it, grant seekers may find that some funders who use the YCAF have a few more additional questions as their organisation has to have these. We believe that this is better than them using a completely different set of questions and format and hope grant seekers still find it helpful to see generally the same questions being asked from more and more grantmakers.</w:t>
      </w:r>
    </w:p>
    <w:p w14:paraId="218449B7" w14:textId="77777777" w:rsidR="004C0398" w:rsidRPr="004C0398" w:rsidRDefault="004C0398" w:rsidP="004C0398">
      <w:pPr>
        <w:spacing w:after="0" w:line="240" w:lineRule="auto"/>
        <w:rPr>
          <w:rFonts w:ascii="Calibri" w:eastAsia="Times New Roman" w:hAnsi="Calibri" w:cs="Calibri"/>
          <w:i/>
          <w:iCs/>
          <w:lang w:eastAsia="en-GB"/>
        </w:rPr>
      </w:pPr>
    </w:p>
    <w:p w14:paraId="428B06E1" w14:textId="239848A0" w:rsidR="00EB2741" w:rsidRDefault="00246BF5" w:rsidP="003432E7">
      <w:pPr>
        <w:spacing w:after="0" w:line="240" w:lineRule="auto"/>
        <w:rPr>
          <w:rFonts w:cstheme="minorHAnsi"/>
          <w:b/>
          <w:bCs/>
        </w:rPr>
      </w:pPr>
      <w:r w:rsidRPr="00692BF3">
        <w:rPr>
          <w:b/>
          <w:bCs/>
        </w:rPr>
        <w:t xml:space="preserve">We hope that your funding organisation will join the initiative and adopt the Yorkshire Common </w:t>
      </w:r>
      <w:r w:rsidRPr="003432E7">
        <w:rPr>
          <w:rFonts w:cstheme="minorHAnsi"/>
          <w:b/>
          <w:bCs/>
        </w:rPr>
        <w:t>Application Form</w:t>
      </w:r>
      <w:r w:rsidR="006E58CF" w:rsidRPr="003432E7">
        <w:rPr>
          <w:rFonts w:cstheme="minorHAnsi"/>
          <w:b/>
          <w:bCs/>
        </w:rPr>
        <w:t xml:space="preserve">. </w:t>
      </w:r>
      <w:r w:rsidR="000B32F1" w:rsidRPr="003432E7">
        <w:rPr>
          <w:rFonts w:cstheme="minorHAnsi"/>
          <w:b/>
          <w:bCs/>
        </w:rPr>
        <w:t>To date, t</w:t>
      </w:r>
      <w:r w:rsidR="006E58CF" w:rsidRPr="003432E7">
        <w:rPr>
          <w:rFonts w:cstheme="minorHAnsi"/>
          <w:b/>
          <w:bCs/>
        </w:rPr>
        <w:t xml:space="preserve">he </w:t>
      </w:r>
      <w:r w:rsidR="000B32F1" w:rsidRPr="003432E7">
        <w:rPr>
          <w:rFonts w:cstheme="minorHAnsi"/>
          <w:b/>
          <w:bCs/>
        </w:rPr>
        <w:t xml:space="preserve">following funders </w:t>
      </w:r>
      <w:r w:rsidR="00EB2741" w:rsidRPr="003432E7">
        <w:rPr>
          <w:rFonts w:cstheme="minorHAnsi"/>
          <w:b/>
          <w:bCs/>
        </w:rPr>
        <w:t>are using the form:</w:t>
      </w:r>
    </w:p>
    <w:p w14:paraId="027453A3" w14:textId="77777777" w:rsidR="003432E7" w:rsidRPr="003432E7" w:rsidRDefault="003432E7" w:rsidP="003432E7">
      <w:pPr>
        <w:spacing w:after="0" w:line="240" w:lineRule="auto"/>
        <w:rPr>
          <w:rFonts w:cstheme="minorHAnsi"/>
          <w:b/>
          <w:bCs/>
        </w:rPr>
      </w:pPr>
    </w:p>
    <w:p w14:paraId="449389EF" w14:textId="0FBF4898" w:rsidR="004A1931" w:rsidRDefault="004A1931" w:rsidP="003432E7">
      <w:pPr>
        <w:numPr>
          <w:ilvl w:val="0"/>
          <w:numId w:val="9"/>
        </w:numPr>
        <w:spacing w:after="0" w:line="240" w:lineRule="auto"/>
        <w:rPr>
          <w:rFonts w:eastAsia="Times New Roman" w:cstheme="minorHAnsi"/>
          <w:lang w:eastAsia="en-GB"/>
        </w:rPr>
      </w:pPr>
      <w:r>
        <w:rPr>
          <w:rFonts w:eastAsia="Times New Roman" w:cstheme="minorHAnsi"/>
          <w:lang w:eastAsia="en-GB"/>
        </w:rPr>
        <w:t>ASDA Foundation</w:t>
      </w:r>
    </w:p>
    <w:p w14:paraId="15CBBB1D" w14:textId="13E7F44A" w:rsid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Craven Trust</w:t>
      </w:r>
    </w:p>
    <w:p w14:paraId="48B77EF2" w14:textId="5B579DDD" w:rsidR="004A1931" w:rsidRDefault="004A1931" w:rsidP="003432E7">
      <w:pPr>
        <w:numPr>
          <w:ilvl w:val="0"/>
          <w:numId w:val="9"/>
        </w:numPr>
        <w:spacing w:after="0" w:line="240" w:lineRule="auto"/>
        <w:rPr>
          <w:rFonts w:eastAsia="Times New Roman" w:cstheme="minorHAnsi"/>
          <w:lang w:eastAsia="en-GB"/>
        </w:rPr>
      </w:pPr>
      <w:r>
        <w:rPr>
          <w:rFonts w:eastAsia="Times New Roman" w:cstheme="minorHAnsi"/>
          <w:lang w:eastAsia="en-GB"/>
        </w:rPr>
        <w:t xml:space="preserve">East Riding </w:t>
      </w:r>
      <w:r w:rsidR="003C328A">
        <w:rPr>
          <w:rFonts w:eastAsia="Times New Roman" w:cstheme="minorHAnsi"/>
          <w:lang w:eastAsia="en-GB"/>
        </w:rPr>
        <w:t>of Yorkshire Council</w:t>
      </w:r>
    </w:p>
    <w:p w14:paraId="093C0FCE" w14:textId="7232502A" w:rsidR="004A1931" w:rsidRPr="003432E7" w:rsidRDefault="004A1931" w:rsidP="003432E7">
      <w:pPr>
        <w:numPr>
          <w:ilvl w:val="0"/>
          <w:numId w:val="9"/>
        </w:numPr>
        <w:spacing w:after="0" w:line="240" w:lineRule="auto"/>
        <w:rPr>
          <w:rFonts w:eastAsia="Times New Roman" w:cstheme="minorHAnsi"/>
          <w:lang w:eastAsia="en-GB"/>
        </w:rPr>
      </w:pPr>
      <w:r>
        <w:rPr>
          <w:rFonts w:eastAsia="Times New Roman" w:cstheme="minorHAnsi"/>
          <w:lang w:eastAsia="en-GB"/>
        </w:rPr>
        <w:t>Friends of St. Monica’s Hospital</w:t>
      </w:r>
    </w:p>
    <w:p w14:paraId="43D6025B"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Joseph Rowntree Housing Trust</w:t>
      </w:r>
    </w:p>
    <w:p w14:paraId="04252717"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Prosper Wakefield</w:t>
      </w:r>
    </w:p>
    <w:p w14:paraId="20596284"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Sir George Martin Trust</w:t>
      </w:r>
    </w:p>
    <w:p w14:paraId="20252E88"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South Yorkshire's Community Foundation</w:t>
      </w:r>
    </w:p>
    <w:p w14:paraId="4D76E34F"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Talbot Trusts</w:t>
      </w:r>
    </w:p>
    <w:p w14:paraId="64FB279C"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Tarn Moor Estate</w:t>
      </w:r>
    </w:p>
    <w:p w14:paraId="122B8AAE"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Two Ridings Community Foundation</w:t>
      </w:r>
    </w:p>
    <w:p w14:paraId="2B73E41E" w14:textId="77777777" w:rsidR="003432E7" w:rsidRP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Wellsprings Together</w:t>
      </w:r>
    </w:p>
    <w:p w14:paraId="18032180" w14:textId="77777777" w:rsidR="003432E7" w:rsidRDefault="003432E7" w:rsidP="003432E7">
      <w:pPr>
        <w:numPr>
          <w:ilvl w:val="0"/>
          <w:numId w:val="9"/>
        </w:numPr>
        <w:spacing w:after="0" w:line="240" w:lineRule="auto"/>
        <w:rPr>
          <w:rFonts w:eastAsia="Times New Roman" w:cstheme="minorHAnsi"/>
          <w:lang w:eastAsia="en-GB"/>
        </w:rPr>
      </w:pPr>
      <w:r w:rsidRPr="003432E7">
        <w:rPr>
          <w:rFonts w:eastAsia="Times New Roman" w:cstheme="minorHAnsi"/>
          <w:lang w:eastAsia="en-GB"/>
        </w:rPr>
        <w:t>Woodsmith Foundation</w:t>
      </w:r>
    </w:p>
    <w:p w14:paraId="0664EEFE" w14:textId="4FEED2ED" w:rsidR="00471A3D" w:rsidRPr="0047752C" w:rsidRDefault="00471A3D" w:rsidP="00471A3D">
      <w:pPr>
        <w:spacing w:after="0" w:line="240" w:lineRule="auto"/>
        <w:contextualSpacing/>
      </w:pPr>
    </w:p>
    <w:p w14:paraId="70118196" w14:textId="79A42CFE" w:rsidR="00692BF3" w:rsidRPr="00700B82" w:rsidRDefault="00471A3D" w:rsidP="00692BF3">
      <w:pPr>
        <w:spacing w:after="0" w:line="360" w:lineRule="auto"/>
        <w:rPr>
          <w:sz w:val="32"/>
          <w:szCs w:val="32"/>
        </w:rPr>
      </w:pPr>
      <w:r w:rsidRPr="00700B82">
        <w:rPr>
          <w:b/>
          <w:bCs/>
          <w:color w:val="0070C0"/>
          <w:sz w:val="32"/>
          <w:szCs w:val="32"/>
        </w:rPr>
        <w:t xml:space="preserve">The </w:t>
      </w:r>
      <w:r w:rsidR="00692BF3" w:rsidRPr="00700B82">
        <w:rPr>
          <w:b/>
          <w:bCs/>
          <w:color w:val="0070C0"/>
          <w:sz w:val="32"/>
          <w:szCs w:val="32"/>
        </w:rPr>
        <w:t xml:space="preserve">Yorkshire </w:t>
      </w:r>
      <w:r w:rsidRPr="00700B82">
        <w:rPr>
          <w:b/>
          <w:bCs/>
          <w:color w:val="0070C0"/>
          <w:sz w:val="32"/>
          <w:szCs w:val="32"/>
        </w:rPr>
        <w:t>Common Application Form</w:t>
      </w:r>
      <w:r w:rsidR="00692BF3" w:rsidRPr="00700B82">
        <w:rPr>
          <w:b/>
          <w:bCs/>
          <w:color w:val="0070C0"/>
          <w:sz w:val="32"/>
          <w:szCs w:val="32"/>
        </w:rPr>
        <w:t xml:space="preserve"> (YCAF) </w:t>
      </w:r>
    </w:p>
    <w:p w14:paraId="27860958" w14:textId="021C2003" w:rsidR="00056342" w:rsidRDefault="00692BF3" w:rsidP="00692BF3">
      <w:pPr>
        <w:spacing w:after="0" w:line="240" w:lineRule="auto"/>
      </w:pPr>
      <w:r>
        <w:t xml:space="preserve">The YCAF, which can be </w:t>
      </w:r>
      <w:r w:rsidR="00782918">
        <w:t>reviewed</w:t>
      </w:r>
      <w:r w:rsidR="004C0398">
        <w:t xml:space="preserve"> </w:t>
      </w:r>
      <w:hyperlink r:id="rId11" w:history="1">
        <w:r w:rsidR="00E3436A" w:rsidRPr="00E3436A">
          <w:rPr>
            <w:rStyle w:val="Hyperlink"/>
            <w:b/>
            <w:bCs/>
          </w:rPr>
          <w:t>here</w:t>
        </w:r>
      </w:hyperlink>
      <w:r w:rsidR="00E3436A">
        <w:t xml:space="preserve"> </w:t>
      </w:r>
      <w:r w:rsidR="00BA6A34">
        <w:t>,</w:t>
      </w:r>
      <w:r w:rsidR="00986E07">
        <w:t xml:space="preserve"> t</w:t>
      </w:r>
      <w:r w:rsidR="003432E7">
        <w:t>ook</w:t>
      </w:r>
      <w:r w:rsidR="00986E07">
        <w:t xml:space="preserve"> the key elements </w:t>
      </w:r>
      <w:r>
        <w:t xml:space="preserve">of the Task Force funders’ </w:t>
      </w:r>
      <w:r w:rsidR="003432E7">
        <w:t>previous</w:t>
      </w:r>
      <w:r>
        <w:t xml:space="preserve"> applications forms for grants in the region of £5,000 and under. The Task Force </w:t>
      </w:r>
      <w:r w:rsidR="00BA6A34">
        <w:t>carried out</w:t>
      </w:r>
      <w:r>
        <w:t xml:space="preserve"> an </w:t>
      </w:r>
      <w:r>
        <w:lastRenderedPageBreak/>
        <w:t xml:space="preserve">analysis of </w:t>
      </w:r>
      <w:r w:rsidR="00BA6A34">
        <w:t>10</w:t>
      </w:r>
      <w:r>
        <w:t xml:space="preserve"> forms and included the most common questions and information required in the YCAF</w:t>
      </w:r>
      <w:r w:rsidR="00BA6A34">
        <w:t>, working to ensure that the form wasn’t too lengthy and time consuming to complete, whilst still meet</w:t>
      </w:r>
      <w:r w:rsidR="00AF57DD">
        <w:t>ing</w:t>
      </w:r>
      <w:r w:rsidR="00BA6A34">
        <w:t xml:space="preserve"> the needs </w:t>
      </w:r>
      <w:r w:rsidR="00AF57DD">
        <w:t xml:space="preserve">and individual criteria </w:t>
      </w:r>
      <w:r w:rsidR="00BA6A34">
        <w:t>of most local funders.</w:t>
      </w:r>
      <w:r w:rsidR="00B07888">
        <w:t xml:space="preserve"> </w:t>
      </w:r>
    </w:p>
    <w:p w14:paraId="0160F4D6" w14:textId="77777777" w:rsidR="00056342" w:rsidRDefault="00056342" w:rsidP="00692BF3">
      <w:pPr>
        <w:spacing w:after="0" w:line="240" w:lineRule="auto"/>
      </w:pPr>
    </w:p>
    <w:p w14:paraId="0339B73C" w14:textId="04A28F86" w:rsidR="00EA563D" w:rsidRDefault="00B07888" w:rsidP="00692BF3">
      <w:pPr>
        <w:spacing w:after="0" w:line="240" w:lineRule="auto"/>
      </w:pPr>
      <w:r>
        <w:t>The idea of having a portal where the YCAF could be accessed by grant seekers and returned was discussed, but feedback from funding advisors and voluntary organisations said how important it was for them to keep the relationship and contact with each funder</w:t>
      </w:r>
      <w:r w:rsidR="003B7E50">
        <w:t>, and this would cost a significant amount</w:t>
      </w:r>
      <w:r>
        <w:t xml:space="preserve">. </w:t>
      </w:r>
      <w:r w:rsidRPr="00EB2741">
        <w:t>As a result,</w:t>
      </w:r>
      <w:r w:rsidRPr="00EB2741">
        <w:rPr>
          <w:b/>
          <w:bCs/>
        </w:rPr>
        <w:t xml:space="preserve"> the</w:t>
      </w:r>
      <w:r w:rsidR="00656560" w:rsidRPr="00EB2741">
        <w:rPr>
          <w:b/>
          <w:bCs/>
        </w:rPr>
        <w:t xml:space="preserve"> initial</w:t>
      </w:r>
      <w:r w:rsidRPr="00EB2741">
        <w:rPr>
          <w:b/>
          <w:bCs/>
        </w:rPr>
        <w:t xml:space="preserve"> aim of the YCA</w:t>
      </w:r>
      <w:r w:rsidR="00656560" w:rsidRPr="00EB2741">
        <w:rPr>
          <w:b/>
          <w:bCs/>
        </w:rPr>
        <w:t xml:space="preserve">F is to save grant seekers time </w:t>
      </w:r>
      <w:r w:rsidR="00EB2741">
        <w:rPr>
          <w:b/>
          <w:bCs/>
        </w:rPr>
        <w:t xml:space="preserve">and energy </w:t>
      </w:r>
      <w:r w:rsidR="00656560" w:rsidRPr="00EB2741">
        <w:rPr>
          <w:b/>
          <w:bCs/>
        </w:rPr>
        <w:t xml:space="preserve">by </w:t>
      </w:r>
      <w:r w:rsidR="00056342" w:rsidRPr="00EB2741">
        <w:rPr>
          <w:b/>
          <w:bCs/>
        </w:rPr>
        <w:t xml:space="preserve">numerous local funders </w:t>
      </w:r>
      <w:r w:rsidR="00656560" w:rsidRPr="00EB2741">
        <w:rPr>
          <w:b/>
          <w:bCs/>
        </w:rPr>
        <w:t>asking them exactly the same questions</w:t>
      </w:r>
      <w:r w:rsidR="00056342" w:rsidRPr="00EB2741">
        <w:rPr>
          <w:b/>
          <w:bCs/>
        </w:rPr>
        <w:t xml:space="preserve"> in the same format</w:t>
      </w:r>
      <w:r w:rsidR="00670AEE" w:rsidRPr="00EB2741">
        <w:rPr>
          <w:b/>
          <w:bCs/>
        </w:rPr>
        <w:t>, but they may wish to slightly alter their answers in order to ensure they are meeting each individual funder</w:t>
      </w:r>
      <w:r w:rsidR="007A7D13" w:rsidRPr="00EB2741">
        <w:rPr>
          <w:b/>
          <w:bCs/>
        </w:rPr>
        <w:t>’</w:t>
      </w:r>
      <w:r w:rsidR="00670AEE" w:rsidRPr="00EB2741">
        <w:rPr>
          <w:b/>
          <w:bCs/>
        </w:rPr>
        <w:t>s</w:t>
      </w:r>
      <w:r w:rsidR="007A7D13" w:rsidRPr="00EB2741">
        <w:rPr>
          <w:b/>
          <w:bCs/>
        </w:rPr>
        <w:t xml:space="preserve"> </w:t>
      </w:r>
      <w:r w:rsidR="00670AEE" w:rsidRPr="00EB2741">
        <w:rPr>
          <w:b/>
          <w:bCs/>
        </w:rPr>
        <w:t>criteria and area</w:t>
      </w:r>
      <w:r w:rsidR="007A7D13" w:rsidRPr="00EB2741">
        <w:rPr>
          <w:b/>
          <w:bCs/>
        </w:rPr>
        <w:t>s</w:t>
      </w:r>
      <w:r w:rsidR="00670AEE" w:rsidRPr="00EB2741">
        <w:rPr>
          <w:b/>
          <w:bCs/>
        </w:rPr>
        <w:t xml:space="preserve"> of focus.</w:t>
      </w:r>
      <w:r w:rsidR="00656560" w:rsidRPr="00EB2741">
        <w:rPr>
          <w:b/>
          <w:bCs/>
        </w:rPr>
        <w:t xml:space="preserve"> </w:t>
      </w:r>
    </w:p>
    <w:p w14:paraId="38100C3E" w14:textId="77777777" w:rsidR="00693B9E" w:rsidRDefault="00693B9E" w:rsidP="00692BF3">
      <w:pPr>
        <w:spacing w:after="0" w:line="240" w:lineRule="auto"/>
      </w:pPr>
    </w:p>
    <w:p w14:paraId="22B54ED4" w14:textId="31670A27" w:rsidR="00EC7A9C" w:rsidRDefault="00EC7A9C" w:rsidP="00692BF3">
      <w:pPr>
        <w:spacing w:after="0" w:line="240" w:lineRule="auto"/>
      </w:pPr>
      <w:r>
        <w:t xml:space="preserve">Extensive research was carried out by the Task Force to decide which online application form tool to use and it was felt that Jotform was the right platform due to its </w:t>
      </w:r>
      <w:r w:rsidR="003F3BEC">
        <w:t xml:space="preserve">simplicity, </w:t>
      </w:r>
      <w:r w:rsidR="00746B86">
        <w:t>efficient customer support</w:t>
      </w:r>
      <w:r w:rsidR="00EA563D">
        <w:t xml:space="preserve">, ability to be integrated with systems like Salesforce and the </w:t>
      </w:r>
      <w:r w:rsidR="000B32F1">
        <w:t>no</w:t>
      </w:r>
      <w:r w:rsidR="00746B86">
        <w:t xml:space="preserve"> cost </w:t>
      </w:r>
      <w:r w:rsidR="000B32F1">
        <w:t xml:space="preserve">option </w:t>
      </w:r>
      <w:r w:rsidR="00746B86">
        <w:t>for</w:t>
      </w:r>
      <w:r w:rsidR="00873F50">
        <w:t xml:space="preserve"> </w:t>
      </w:r>
      <w:r w:rsidR="006E0E3F">
        <w:t>100 application forms to be returned to each funder every month</w:t>
      </w:r>
      <w:r w:rsidR="00873F50">
        <w:t xml:space="preserve">. </w:t>
      </w:r>
    </w:p>
    <w:p w14:paraId="0D8EF579" w14:textId="31E51869" w:rsidR="00BA6A34" w:rsidRDefault="00BA6A34" w:rsidP="00692BF3">
      <w:pPr>
        <w:spacing w:after="0" w:line="240" w:lineRule="auto"/>
      </w:pPr>
    </w:p>
    <w:p w14:paraId="4FAA0B49" w14:textId="7C4D14B0" w:rsidR="0052039A" w:rsidRDefault="00BA6A34" w:rsidP="0073525C">
      <w:pPr>
        <w:pStyle w:val="ListParagraph"/>
        <w:numPr>
          <w:ilvl w:val="0"/>
          <w:numId w:val="1"/>
        </w:numPr>
        <w:spacing w:after="0" w:line="240" w:lineRule="auto"/>
      </w:pPr>
      <w:r>
        <w:t xml:space="preserve">The </w:t>
      </w:r>
      <w:r w:rsidR="00FE1359">
        <w:t>Task Force</w:t>
      </w:r>
      <w:r>
        <w:t xml:space="preserve"> </w:t>
      </w:r>
      <w:r w:rsidR="00FE1359">
        <w:t xml:space="preserve">recommends that the YCAF is used for grants in the £5,000 region and under, </w:t>
      </w:r>
      <w:r>
        <w:t xml:space="preserve">or as a first stage application form for larger grants. </w:t>
      </w:r>
    </w:p>
    <w:p w14:paraId="3CE65388" w14:textId="2E08088C" w:rsidR="00BA6A34" w:rsidRDefault="00ED372C" w:rsidP="00205940">
      <w:pPr>
        <w:pStyle w:val="ListParagraph"/>
        <w:numPr>
          <w:ilvl w:val="0"/>
          <w:numId w:val="1"/>
        </w:numPr>
        <w:spacing w:after="0" w:line="240" w:lineRule="auto"/>
      </w:pPr>
      <w:r>
        <w:t xml:space="preserve">We understand that </w:t>
      </w:r>
      <w:r w:rsidR="00EA563D">
        <w:t>some funders may need to take the form wording and format and replicate it for use on their specific system.</w:t>
      </w:r>
      <w:r w:rsidR="00B670E2">
        <w:t xml:space="preserve"> </w:t>
      </w:r>
      <w:r w:rsidR="00B670E2" w:rsidRPr="00B670E2">
        <w:rPr>
          <w:b/>
          <w:bCs/>
        </w:rPr>
        <w:t>Q</w:t>
      </w:r>
      <w:r w:rsidR="00B670E2">
        <w:rPr>
          <w:b/>
          <w:bCs/>
        </w:rPr>
        <w:t>uestions</w:t>
      </w:r>
      <w:r w:rsidR="00B670E2" w:rsidRPr="00B670E2">
        <w:rPr>
          <w:b/>
          <w:bCs/>
        </w:rPr>
        <w:t xml:space="preserve"> 3</w:t>
      </w:r>
      <w:r w:rsidR="00532429">
        <w:rPr>
          <w:b/>
          <w:bCs/>
        </w:rPr>
        <w:t>1</w:t>
      </w:r>
      <w:r w:rsidR="00B670E2" w:rsidRPr="00B670E2">
        <w:rPr>
          <w:b/>
          <w:bCs/>
        </w:rPr>
        <w:t>-</w:t>
      </w:r>
      <w:r w:rsidR="00C837B1">
        <w:rPr>
          <w:b/>
          <w:bCs/>
        </w:rPr>
        <w:t xml:space="preserve">40 </w:t>
      </w:r>
      <w:r w:rsidR="00B670E2" w:rsidRPr="00B670E2">
        <w:rPr>
          <w:b/>
          <w:bCs/>
        </w:rPr>
        <w:t xml:space="preserve">at the very end of the form are optional and funders can decide if they want to </w:t>
      </w:r>
      <w:r w:rsidR="00B670E2">
        <w:rPr>
          <w:b/>
          <w:bCs/>
        </w:rPr>
        <w:t>include n</w:t>
      </w:r>
      <w:r w:rsidR="00B670E2" w:rsidRPr="00B670E2">
        <w:rPr>
          <w:b/>
          <w:bCs/>
        </w:rPr>
        <w:t>one, some</w:t>
      </w:r>
      <w:r w:rsidR="00B670E2">
        <w:rPr>
          <w:b/>
          <w:bCs/>
        </w:rPr>
        <w:t>,</w:t>
      </w:r>
      <w:r w:rsidR="00B670E2" w:rsidRPr="00B670E2">
        <w:rPr>
          <w:b/>
          <w:bCs/>
        </w:rPr>
        <w:t xml:space="preserve"> or all of these.</w:t>
      </w:r>
    </w:p>
    <w:p w14:paraId="5CDEB796" w14:textId="790C84DA" w:rsidR="00B972DD" w:rsidRDefault="00205940" w:rsidP="00205940">
      <w:pPr>
        <w:pStyle w:val="ListParagraph"/>
        <w:numPr>
          <w:ilvl w:val="0"/>
          <w:numId w:val="1"/>
        </w:numPr>
        <w:spacing w:after="0" w:line="240" w:lineRule="auto"/>
      </w:pPr>
      <w:r w:rsidRPr="006E0E3F">
        <w:t xml:space="preserve">Each funder </w:t>
      </w:r>
      <w:r w:rsidR="006E0E3F">
        <w:t xml:space="preserve">that joins the initiative </w:t>
      </w:r>
      <w:r w:rsidRPr="006E0E3F">
        <w:t xml:space="preserve">will be able to include </w:t>
      </w:r>
      <w:r w:rsidR="006E0E3F">
        <w:t>their</w:t>
      </w:r>
      <w:r w:rsidR="00FE1359" w:rsidRPr="006E0E3F">
        <w:t xml:space="preserve"> </w:t>
      </w:r>
      <w:r w:rsidRPr="006E0E3F">
        <w:t xml:space="preserve">own logo </w:t>
      </w:r>
      <w:r w:rsidR="00FE1359" w:rsidRPr="006E0E3F">
        <w:t>on their YCAF</w:t>
      </w:r>
      <w:r w:rsidR="006E0E3F">
        <w:t xml:space="preserve">. </w:t>
      </w:r>
      <w:r w:rsidR="00FE1359" w:rsidRPr="006E0E3F">
        <w:t xml:space="preserve"> Yorkshire Funders </w:t>
      </w:r>
      <w:r w:rsidR="0055038D">
        <w:t xml:space="preserve">has a </w:t>
      </w:r>
      <w:r w:rsidR="00782918" w:rsidRPr="006E0E3F">
        <w:t xml:space="preserve">Jotform account which enables </w:t>
      </w:r>
      <w:r w:rsidR="00B972DD">
        <w:t xml:space="preserve">us to provide a ‘clone’ of the form to </w:t>
      </w:r>
      <w:r w:rsidR="00782918" w:rsidRPr="006E0E3F">
        <w:t>each funder</w:t>
      </w:r>
      <w:r w:rsidR="00B972DD">
        <w:t xml:space="preserve">. This in turn means that each funder can then choose how they wish to make the YCAF available to their applicants. </w:t>
      </w:r>
    </w:p>
    <w:p w14:paraId="5104876D" w14:textId="7A5872B5" w:rsidR="00B8185A" w:rsidRDefault="00B972DD" w:rsidP="00B972DD">
      <w:pPr>
        <w:pStyle w:val="ListParagraph"/>
        <w:numPr>
          <w:ilvl w:val="1"/>
          <w:numId w:val="1"/>
        </w:numPr>
        <w:spacing w:after="0" w:line="240" w:lineRule="auto"/>
      </w:pPr>
      <w:r>
        <w:t>This could be via a link embedded on their website which they complete online – the funder will receive a confirmation email for each application returned and the completed form will be available in their Jotform account portal</w:t>
      </w:r>
      <w:r w:rsidR="005A037B">
        <w:t xml:space="preserve"> in the Tables area</w:t>
      </w:r>
      <w:r w:rsidR="00B8185A">
        <w:t>.</w:t>
      </w:r>
    </w:p>
    <w:p w14:paraId="431B397A" w14:textId="60C2038D" w:rsidR="00205940" w:rsidRPr="0047752C" w:rsidRDefault="00B8185A" w:rsidP="00B8185A">
      <w:pPr>
        <w:pStyle w:val="ListParagraph"/>
        <w:numPr>
          <w:ilvl w:val="1"/>
          <w:numId w:val="1"/>
        </w:numPr>
        <w:spacing w:after="0" w:line="240" w:lineRule="auto"/>
      </w:pPr>
      <w:r w:rsidRPr="0047752C">
        <w:t xml:space="preserve">This link can also be emailed to applicants and </w:t>
      </w:r>
      <w:r w:rsidR="00EB2741">
        <w:t>we have created a Word document template which applicants may wish to return by email or post.</w:t>
      </w:r>
      <w:r w:rsidR="00D20666">
        <w:t xml:space="preserve"> An editable PDF can be created but during the testing stage this was causing issues for the funders, so the Task Force advise the use of the online link and/or the Word version.</w:t>
      </w:r>
    </w:p>
    <w:p w14:paraId="4270ED8F" w14:textId="2F35DCD6" w:rsidR="003E4750" w:rsidRDefault="003E4750" w:rsidP="003E4750">
      <w:pPr>
        <w:pStyle w:val="ListParagraph"/>
        <w:numPr>
          <w:ilvl w:val="0"/>
          <w:numId w:val="1"/>
        </w:numPr>
        <w:spacing w:after="0" w:line="240" w:lineRule="auto"/>
      </w:pPr>
      <w:r>
        <w:t xml:space="preserve">The Task Force have prepared a YCAF Guidelines template document which </w:t>
      </w:r>
      <w:r w:rsidR="0047752C">
        <w:t>can</w:t>
      </w:r>
      <w:r>
        <w:t xml:space="preserve"> be edited by each individual funder and provided to all applicants along with the YCAF. This should ensure that each applicant is clear about how to complete the form</w:t>
      </w:r>
      <w:r w:rsidR="003B7E50">
        <w:t xml:space="preserve"> and each funder’s guidelines</w:t>
      </w:r>
      <w:r>
        <w:t>.</w:t>
      </w:r>
    </w:p>
    <w:p w14:paraId="13D213C1" w14:textId="5A4D4E58" w:rsidR="008D19E6" w:rsidRDefault="008D19E6" w:rsidP="003E4750">
      <w:pPr>
        <w:pStyle w:val="ListParagraph"/>
        <w:numPr>
          <w:ilvl w:val="0"/>
          <w:numId w:val="1"/>
        </w:numPr>
        <w:spacing w:after="0" w:line="240" w:lineRule="auto"/>
      </w:pPr>
      <w:r>
        <w:t>The Task Force have taken expert advice relating to GDPR. Two simple steps need to be taken which are listed below.</w:t>
      </w:r>
    </w:p>
    <w:p w14:paraId="62C368CC" w14:textId="3570AC7D" w:rsidR="00EF290F" w:rsidRPr="006E0E3F" w:rsidRDefault="00EF290F" w:rsidP="003E4750">
      <w:pPr>
        <w:pStyle w:val="ListParagraph"/>
        <w:numPr>
          <w:ilvl w:val="0"/>
          <w:numId w:val="1"/>
        </w:numPr>
        <w:spacing w:after="0" w:line="240" w:lineRule="auto"/>
      </w:pPr>
      <w:bookmarkStart w:id="0" w:name="_Hlk115778139"/>
      <w:r>
        <w:t xml:space="preserve">Based on applicant user feedback, the Task Force have aimed to make the YCAF as accessible as possible to those with a visual </w:t>
      </w:r>
      <w:r w:rsidR="00ED372C">
        <w:t xml:space="preserve">or reading </w:t>
      </w:r>
      <w:r>
        <w:t xml:space="preserve">impairment. </w:t>
      </w:r>
    </w:p>
    <w:bookmarkEnd w:id="0"/>
    <w:p w14:paraId="6A3E56DA" w14:textId="25FF9A72" w:rsidR="00B07888" w:rsidRPr="00692BF3" w:rsidRDefault="00B07888" w:rsidP="00B07888">
      <w:pPr>
        <w:spacing w:after="0" w:line="240" w:lineRule="auto"/>
      </w:pPr>
    </w:p>
    <w:p w14:paraId="71B5FA19" w14:textId="6FFAA9F0" w:rsidR="00246BF5" w:rsidRPr="00700B82" w:rsidRDefault="00BA3EAD" w:rsidP="00B956AE">
      <w:pPr>
        <w:rPr>
          <w:b/>
          <w:bCs/>
          <w:color w:val="0070C0"/>
          <w:sz w:val="32"/>
          <w:szCs w:val="32"/>
        </w:rPr>
      </w:pPr>
      <w:r>
        <w:rPr>
          <w:b/>
          <w:bCs/>
          <w:color w:val="0070C0"/>
          <w:sz w:val="32"/>
          <w:szCs w:val="32"/>
        </w:rPr>
        <w:t xml:space="preserve">Steps to take when </w:t>
      </w:r>
      <w:r w:rsidR="00975C96" w:rsidRPr="00700B82">
        <w:rPr>
          <w:b/>
          <w:bCs/>
          <w:color w:val="0070C0"/>
          <w:sz w:val="32"/>
          <w:szCs w:val="32"/>
        </w:rPr>
        <w:t>j</w:t>
      </w:r>
      <w:r w:rsidR="00056342" w:rsidRPr="00700B82">
        <w:rPr>
          <w:b/>
          <w:bCs/>
          <w:color w:val="0070C0"/>
          <w:sz w:val="32"/>
          <w:szCs w:val="32"/>
        </w:rPr>
        <w:t>oin</w:t>
      </w:r>
      <w:r>
        <w:rPr>
          <w:b/>
          <w:bCs/>
          <w:color w:val="0070C0"/>
          <w:sz w:val="32"/>
          <w:szCs w:val="32"/>
        </w:rPr>
        <w:t>ing</w:t>
      </w:r>
      <w:r w:rsidR="00056342" w:rsidRPr="00700B82">
        <w:rPr>
          <w:b/>
          <w:bCs/>
          <w:color w:val="0070C0"/>
          <w:sz w:val="32"/>
          <w:szCs w:val="32"/>
        </w:rPr>
        <w:t xml:space="preserve"> the YCAF Initiative </w:t>
      </w:r>
    </w:p>
    <w:p w14:paraId="61F3A8A5" w14:textId="013655B5" w:rsidR="000930F6" w:rsidRDefault="000930F6" w:rsidP="000930F6">
      <w:pPr>
        <w:pStyle w:val="ListParagraph"/>
        <w:numPr>
          <w:ilvl w:val="0"/>
          <w:numId w:val="2"/>
        </w:numPr>
        <w:rPr>
          <w:rFonts w:cstheme="minorHAnsi"/>
        </w:rPr>
      </w:pPr>
      <w:r>
        <w:t xml:space="preserve">Decide how you want to make the YCAF available to applicants/what format or application </w:t>
      </w:r>
      <w:r w:rsidR="003B7E50">
        <w:t xml:space="preserve">will you use, </w:t>
      </w:r>
      <w:r>
        <w:t xml:space="preserve">and how your organisation </w:t>
      </w:r>
      <w:r w:rsidRPr="00A636B1">
        <w:rPr>
          <w:rFonts w:cstheme="minorHAnsi"/>
        </w:rPr>
        <w:t>will collate the applications for review.</w:t>
      </w:r>
    </w:p>
    <w:p w14:paraId="48B0C755" w14:textId="77777777" w:rsidR="00924E78" w:rsidRPr="000930F6" w:rsidRDefault="00924E78" w:rsidP="00924E78">
      <w:pPr>
        <w:pStyle w:val="ListParagraph"/>
        <w:rPr>
          <w:rFonts w:cstheme="minorHAnsi"/>
        </w:rPr>
      </w:pPr>
    </w:p>
    <w:p w14:paraId="53B8C0BC" w14:textId="03524891" w:rsidR="00924E78" w:rsidRDefault="00056342" w:rsidP="00924E78">
      <w:pPr>
        <w:pStyle w:val="ListParagraph"/>
        <w:numPr>
          <w:ilvl w:val="0"/>
          <w:numId w:val="2"/>
        </w:numPr>
        <w:spacing w:after="0" w:line="240" w:lineRule="auto"/>
        <w:contextualSpacing w:val="0"/>
      </w:pPr>
      <w:r>
        <w:t xml:space="preserve">Email </w:t>
      </w:r>
      <w:hyperlink r:id="rId12" w:history="1">
        <w:r w:rsidR="003432E7" w:rsidRPr="00E50927">
          <w:rPr>
            <w:rStyle w:val="Hyperlink"/>
          </w:rPr>
          <w:t>carla@yorkshirefunders.org.uk</w:t>
        </w:r>
      </w:hyperlink>
      <w:r w:rsidR="003432E7">
        <w:t xml:space="preserve"> </w:t>
      </w:r>
      <w:r>
        <w:t xml:space="preserve">or call </w:t>
      </w:r>
      <w:r w:rsidR="00641494">
        <w:t>Carla Marshall</w:t>
      </w:r>
      <w:r w:rsidR="000F44A5">
        <w:t xml:space="preserve">, Yorkshire Funders’ </w:t>
      </w:r>
      <w:r w:rsidR="0055038D">
        <w:t>Consultant C</w:t>
      </w:r>
      <w:r w:rsidR="000F44A5">
        <w:t xml:space="preserve">oordinator </w:t>
      </w:r>
      <w:r>
        <w:t>on 01</w:t>
      </w:r>
      <w:r w:rsidR="003432E7">
        <w:t>943 605372</w:t>
      </w:r>
      <w:r>
        <w:t xml:space="preserve"> </w:t>
      </w:r>
      <w:r w:rsidR="00641494">
        <w:t xml:space="preserve">to confirm your organisation </w:t>
      </w:r>
      <w:r w:rsidR="005D6871">
        <w:t xml:space="preserve">is interested in </w:t>
      </w:r>
      <w:r w:rsidR="00641494">
        <w:t>join</w:t>
      </w:r>
      <w:r w:rsidR="005D6871">
        <w:t>ing</w:t>
      </w:r>
      <w:r w:rsidR="00641494">
        <w:t xml:space="preserve"> the initiative and ask any questions you may have.</w:t>
      </w:r>
    </w:p>
    <w:p w14:paraId="3826F3FB" w14:textId="77777777" w:rsidR="00924E78" w:rsidRDefault="00924E78" w:rsidP="00924E78">
      <w:pPr>
        <w:spacing w:after="0" w:line="240" w:lineRule="auto"/>
      </w:pPr>
    </w:p>
    <w:p w14:paraId="299166FA" w14:textId="5BE6FF15" w:rsidR="00B8185A" w:rsidRDefault="00B8185A" w:rsidP="00924E78">
      <w:pPr>
        <w:pStyle w:val="ListParagraph"/>
        <w:numPr>
          <w:ilvl w:val="0"/>
          <w:numId w:val="2"/>
        </w:numPr>
        <w:spacing w:after="0" w:line="240" w:lineRule="auto"/>
        <w:contextualSpacing w:val="0"/>
      </w:pPr>
      <w:r>
        <w:t xml:space="preserve">Set up a Jotform account in your organisation’s name – most funders should find the free package </w:t>
      </w:r>
      <w:r w:rsidR="00480BBB">
        <w:t xml:space="preserve">will </w:t>
      </w:r>
      <w:r>
        <w:t xml:space="preserve">suffice, but it is advised to look at all the options </w:t>
      </w:r>
      <w:r w:rsidRPr="006E0E3F">
        <w:t xml:space="preserve"> </w:t>
      </w:r>
      <w:hyperlink r:id="rId13" w:history="1">
        <w:r w:rsidRPr="00986E11">
          <w:rPr>
            <w:rStyle w:val="Hyperlink"/>
          </w:rPr>
          <w:t>https://www.jotform.com/pricing/</w:t>
        </w:r>
      </w:hyperlink>
      <w:r w:rsidR="00B660A9">
        <w:t xml:space="preserve">. Like any online platform such as Mailchimp or Eventbrite, it takes a bit of time to get to know Jotform so we would advise that one staff </w:t>
      </w:r>
      <w:r w:rsidR="00B660A9">
        <w:lastRenderedPageBreak/>
        <w:t xml:space="preserve">member or trustee who is skilled/interested in getting to know new </w:t>
      </w:r>
      <w:r w:rsidR="005A037B">
        <w:t xml:space="preserve">online </w:t>
      </w:r>
      <w:r w:rsidR="00B660A9">
        <w:t>platforms is chosen to set up the account and form.</w:t>
      </w:r>
      <w:r w:rsidR="00A636B1">
        <w:t xml:space="preserve"> Use the Jotform Instructions</w:t>
      </w:r>
      <w:r w:rsidR="003B7E50">
        <w:t xml:space="preserve"> below </w:t>
      </w:r>
      <w:r w:rsidR="00A636B1">
        <w:t>to set up your form.</w:t>
      </w:r>
    </w:p>
    <w:p w14:paraId="47E77389" w14:textId="77777777" w:rsidR="00B06499" w:rsidRDefault="00B06499" w:rsidP="00B06499">
      <w:pPr>
        <w:pStyle w:val="ListParagraph"/>
      </w:pPr>
    </w:p>
    <w:p w14:paraId="47D4C070" w14:textId="5E147768" w:rsidR="00B06499" w:rsidRDefault="00B06499" w:rsidP="00B06499">
      <w:pPr>
        <w:pStyle w:val="ListParagraph"/>
        <w:numPr>
          <w:ilvl w:val="0"/>
          <w:numId w:val="2"/>
        </w:numPr>
        <w:spacing w:after="0" w:line="240" w:lineRule="auto"/>
        <w:contextualSpacing w:val="0"/>
      </w:pPr>
      <w:r w:rsidRPr="008D19E6">
        <w:rPr>
          <w:rFonts w:cstheme="minorHAnsi"/>
        </w:rPr>
        <w:t>Yorkshire Funders will provide the YCAF Jotform URL so that a ‘clone’ of the</w:t>
      </w:r>
      <w:r>
        <w:t xml:space="preserve"> form can be created in your Jotform account, as well as the YCAF Guidelines template document for you to edit and made specific to your organisation. </w:t>
      </w:r>
    </w:p>
    <w:p w14:paraId="6462F295" w14:textId="77777777" w:rsidR="00924E78" w:rsidRDefault="00924E78" w:rsidP="00924E78">
      <w:pPr>
        <w:spacing w:after="0" w:line="240" w:lineRule="auto"/>
      </w:pPr>
    </w:p>
    <w:p w14:paraId="44DB30F0" w14:textId="542A6B10" w:rsidR="00924E78" w:rsidRPr="00B06499" w:rsidRDefault="008D19E6" w:rsidP="00924E78">
      <w:pPr>
        <w:pStyle w:val="ListParagraph"/>
        <w:numPr>
          <w:ilvl w:val="0"/>
          <w:numId w:val="2"/>
        </w:numPr>
        <w:spacing w:after="0" w:line="240" w:lineRule="auto"/>
        <w:contextualSpacing w:val="0"/>
        <w:rPr>
          <w:rFonts w:cstheme="minorHAnsi"/>
        </w:rPr>
      </w:pPr>
      <w:r w:rsidRPr="008D19E6">
        <w:rPr>
          <w:rFonts w:cstheme="minorHAnsi"/>
        </w:rPr>
        <w:t xml:space="preserve">Complete the Jotform Data Processing Addendum which can be found here </w:t>
      </w:r>
      <w:hyperlink r:id="rId14" w:history="1">
        <w:r w:rsidRPr="008D19E6">
          <w:rPr>
            <w:rStyle w:val="Hyperlink"/>
            <w:rFonts w:cstheme="minorHAnsi"/>
          </w:rPr>
          <w:t>https://www.jotform.com/gdpr-compliance/dpa/</w:t>
        </w:r>
      </w:hyperlink>
      <w:r w:rsidRPr="008D19E6">
        <w:rPr>
          <w:rFonts w:cstheme="minorHAnsi"/>
        </w:rPr>
        <w:t xml:space="preserve"> and submit to Jotform.</w:t>
      </w:r>
    </w:p>
    <w:p w14:paraId="653561E8" w14:textId="22CE357F" w:rsidR="009047FC" w:rsidRPr="009047FC" w:rsidRDefault="009047FC" w:rsidP="00924E78">
      <w:pPr>
        <w:spacing w:after="0" w:line="240" w:lineRule="auto"/>
      </w:pPr>
    </w:p>
    <w:p w14:paraId="6C4F33D6" w14:textId="2821048B" w:rsidR="009047FC" w:rsidRPr="00924E78" w:rsidRDefault="009047FC" w:rsidP="00924E78">
      <w:pPr>
        <w:pStyle w:val="ListParagraph"/>
        <w:numPr>
          <w:ilvl w:val="0"/>
          <w:numId w:val="2"/>
        </w:numPr>
        <w:rPr>
          <w:rFonts w:cstheme="minorHAnsi"/>
          <w:color w:val="000000"/>
        </w:rPr>
      </w:pPr>
      <w:r w:rsidRPr="009047FC">
        <w:rPr>
          <w:rFonts w:cstheme="minorHAnsi"/>
          <w:color w:val="000000"/>
        </w:rPr>
        <w:t>Include the following notes within you</w:t>
      </w:r>
      <w:r>
        <w:rPr>
          <w:rFonts w:cstheme="minorHAnsi"/>
          <w:color w:val="000000"/>
        </w:rPr>
        <w:t>r</w:t>
      </w:r>
      <w:r w:rsidRPr="009047FC">
        <w:rPr>
          <w:rFonts w:cstheme="minorHAnsi"/>
          <w:color w:val="000000"/>
        </w:rPr>
        <w:t xml:space="preserve"> organisation’s Privacy Notice:</w:t>
      </w:r>
    </w:p>
    <w:p w14:paraId="27DC72F1" w14:textId="37B4B179" w:rsidR="009047FC" w:rsidRPr="009047FC" w:rsidRDefault="009047FC" w:rsidP="009047FC">
      <w:pPr>
        <w:pStyle w:val="ListParagraph"/>
        <w:numPr>
          <w:ilvl w:val="0"/>
          <w:numId w:val="6"/>
        </w:numPr>
        <w:rPr>
          <w:rFonts w:cstheme="minorHAnsi"/>
          <w:color w:val="000000"/>
        </w:rPr>
      </w:pPr>
      <w:r w:rsidRPr="009047FC">
        <w:rPr>
          <w:rFonts w:cstheme="minorHAnsi"/>
          <w:color w:val="000000"/>
        </w:rPr>
        <w:t>Under the heading ‘</w:t>
      </w:r>
      <w:r w:rsidRPr="009047FC">
        <w:rPr>
          <w:rFonts w:cstheme="minorHAnsi"/>
          <w:color w:val="000000"/>
          <w:u w:val="single"/>
        </w:rPr>
        <w:t>What data do we need?</w:t>
      </w:r>
      <w:r w:rsidRPr="009047FC">
        <w:rPr>
          <w:rFonts w:cstheme="minorHAnsi"/>
          <w:color w:val="000000"/>
        </w:rPr>
        <w:t xml:space="preserve">’ or similar include the following note: </w:t>
      </w:r>
      <w:r w:rsidRPr="009047FC">
        <w:rPr>
          <w:rFonts w:cstheme="minorHAnsi"/>
          <w:b/>
          <w:bCs/>
          <w:i/>
          <w:iCs/>
        </w:rPr>
        <w:t>Accessibility requirements regarding documentation or support with communications.</w:t>
      </w:r>
    </w:p>
    <w:p w14:paraId="4F325AF2" w14:textId="77777777" w:rsidR="009047FC" w:rsidRPr="009047FC" w:rsidRDefault="009047FC" w:rsidP="009047FC">
      <w:pPr>
        <w:pStyle w:val="ListParagraph"/>
        <w:rPr>
          <w:rFonts w:cstheme="minorHAnsi"/>
          <w:color w:val="000000"/>
        </w:rPr>
      </w:pPr>
    </w:p>
    <w:p w14:paraId="59D7D61F" w14:textId="1E2AD517" w:rsidR="009047FC" w:rsidRPr="009047FC" w:rsidRDefault="009047FC" w:rsidP="009047FC">
      <w:pPr>
        <w:pStyle w:val="ListParagraph"/>
        <w:numPr>
          <w:ilvl w:val="0"/>
          <w:numId w:val="6"/>
        </w:numPr>
        <w:rPr>
          <w:rFonts w:cstheme="minorHAnsi"/>
          <w:color w:val="000000"/>
        </w:rPr>
      </w:pPr>
      <w:r w:rsidRPr="009047FC">
        <w:rPr>
          <w:rFonts w:cstheme="minorHAnsi"/>
          <w:color w:val="000000"/>
        </w:rPr>
        <w:t>Under the heading ‘</w:t>
      </w:r>
      <w:r w:rsidRPr="009047FC">
        <w:rPr>
          <w:rFonts w:cstheme="minorHAnsi"/>
          <w:color w:val="000000"/>
          <w:u w:val="single"/>
        </w:rPr>
        <w:t>Why do we need this data?</w:t>
      </w:r>
      <w:r w:rsidRPr="009047FC">
        <w:rPr>
          <w:rFonts w:cstheme="minorHAnsi"/>
          <w:color w:val="000000"/>
        </w:rPr>
        <w:t>’ or similar include the following note</w:t>
      </w:r>
      <w:r w:rsidRPr="009047FC">
        <w:rPr>
          <w:rFonts w:cstheme="minorHAnsi"/>
        </w:rPr>
        <w:t>:</w:t>
      </w:r>
      <w:r w:rsidRPr="009047FC">
        <w:rPr>
          <w:rFonts w:cstheme="minorHAnsi"/>
          <w:b/>
          <w:bCs/>
          <w:i/>
          <w:iCs/>
        </w:rPr>
        <w:t xml:space="preserve"> [Name of funder] has a legal duty to comply with the Equality Act (2010). This means that when we process your data to meet your accessibility requirements our lawful basis is legal obligation under article 6(1)(c) of UK GDPR. Our processing of special category data, such as any health information you give us will be based on consent, article 9(2)(a)</w:t>
      </w:r>
      <w:r>
        <w:rPr>
          <w:rFonts w:cstheme="minorHAnsi"/>
          <w:b/>
          <w:bCs/>
          <w:i/>
          <w:iCs/>
        </w:rPr>
        <w:t>.</w:t>
      </w:r>
    </w:p>
    <w:p w14:paraId="483E45CB" w14:textId="77777777" w:rsidR="009047FC" w:rsidRPr="009047FC" w:rsidRDefault="009047FC" w:rsidP="009047FC">
      <w:pPr>
        <w:pStyle w:val="ListParagraph"/>
        <w:rPr>
          <w:rFonts w:cstheme="minorHAnsi"/>
          <w:color w:val="000000"/>
        </w:rPr>
      </w:pPr>
    </w:p>
    <w:p w14:paraId="1808511E" w14:textId="2928D2C7" w:rsidR="009047FC" w:rsidRPr="009047FC" w:rsidRDefault="009047FC" w:rsidP="00924E78">
      <w:pPr>
        <w:pStyle w:val="ListParagraph"/>
        <w:numPr>
          <w:ilvl w:val="0"/>
          <w:numId w:val="6"/>
        </w:numPr>
        <w:rPr>
          <w:rFonts w:cstheme="minorHAnsi"/>
          <w:color w:val="000000"/>
        </w:rPr>
      </w:pPr>
      <w:r w:rsidRPr="009047FC">
        <w:rPr>
          <w:rFonts w:cstheme="minorHAnsi"/>
          <w:color w:val="000000"/>
        </w:rPr>
        <w:t xml:space="preserve">Under the heading </w:t>
      </w:r>
      <w:r w:rsidRPr="009047FC">
        <w:rPr>
          <w:rFonts w:cstheme="minorHAnsi"/>
          <w:color w:val="000000"/>
          <w:u w:val="single"/>
        </w:rPr>
        <w:t>‘Do we use any data processors?</w:t>
      </w:r>
      <w:r w:rsidRPr="009047FC">
        <w:rPr>
          <w:rFonts w:cstheme="minorHAnsi"/>
          <w:color w:val="000000"/>
        </w:rPr>
        <w:t xml:space="preserve">’ or similar include the following note: </w:t>
      </w:r>
    </w:p>
    <w:p w14:paraId="121CB39C" w14:textId="13587DCA" w:rsidR="009047FC" w:rsidRPr="009047FC" w:rsidRDefault="009047FC" w:rsidP="00924E78">
      <w:pPr>
        <w:pStyle w:val="ListParagraph"/>
        <w:ind w:left="1440"/>
        <w:rPr>
          <w:rFonts w:cstheme="minorHAnsi"/>
          <w:b/>
          <w:bCs/>
          <w:i/>
          <w:iCs/>
        </w:rPr>
      </w:pPr>
      <w:r w:rsidRPr="009047FC">
        <w:rPr>
          <w:rFonts w:cstheme="minorHAnsi"/>
          <w:b/>
          <w:bCs/>
          <w:i/>
          <w:iCs/>
        </w:rPr>
        <w:t>Your data will be held externally on cloud</w:t>
      </w:r>
      <w:r>
        <w:rPr>
          <w:rFonts w:cstheme="minorHAnsi"/>
          <w:b/>
          <w:bCs/>
          <w:i/>
          <w:iCs/>
        </w:rPr>
        <w:t>-</w:t>
      </w:r>
      <w:r w:rsidRPr="009047FC">
        <w:rPr>
          <w:rFonts w:cstheme="minorHAnsi"/>
          <w:b/>
          <w:bCs/>
          <w:i/>
          <w:iCs/>
        </w:rPr>
        <w:t>based services or on the systems of partners who</w:t>
      </w:r>
      <w:r w:rsidRPr="009047FC">
        <w:rPr>
          <w:rFonts w:cstheme="minorHAnsi"/>
        </w:rPr>
        <w:t xml:space="preserve"> </w:t>
      </w:r>
      <w:r w:rsidRPr="009047FC">
        <w:rPr>
          <w:rFonts w:cstheme="minorHAnsi"/>
          <w:b/>
          <w:bCs/>
          <w:i/>
          <w:iCs/>
        </w:rPr>
        <w:t>process information on our behalf.</w:t>
      </w:r>
    </w:p>
    <w:p w14:paraId="722314A0" w14:textId="77777777" w:rsidR="009047FC" w:rsidRPr="009047FC" w:rsidRDefault="009047FC" w:rsidP="009047FC">
      <w:pPr>
        <w:pStyle w:val="ListParagraph"/>
        <w:rPr>
          <w:rFonts w:cstheme="minorHAnsi"/>
          <w:b/>
          <w:bCs/>
          <w:i/>
          <w:iCs/>
        </w:rPr>
      </w:pPr>
    </w:p>
    <w:p w14:paraId="46DB3DBA" w14:textId="77777777" w:rsidR="009047FC" w:rsidRPr="009047FC" w:rsidRDefault="009047FC" w:rsidP="00924E78">
      <w:pPr>
        <w:pStyle w:val="ListParagraph"/>
        <w:ind w:left="1440"/>
        <w:rPr>
          <w:rFonts w:cstheme="minorHAnsi"/>
          <w:b/>
          <w:bCs/>
          <w:i/>
          <w:iCs/>
        </w:rPr>
      </w:pPr>
      <w:r w:rsidRPr="009047FC">
        <w:rPr>
          <w:rFonts w:cstheme="minorHAnsi"/>
          <w:b/>
          <w:bCs/>
          <w:i/>
          <w:iCs/>
        </w:rPr>
        <w:t xml:space="preserve">We use Jotform to collect information on our behalf.  Any data collected by Jotform is stored on UK servers.  You can read their Privacy Policy here </w:t>
      </w:r>
      <w:hyperlink r:id="rId15" w:history="1">
        <w:r w:rsidRPr="009047FC">
          <w:rPr>
            <w:rStyle w:val="Hyperlink"/>
            <w:rFonts w:cstheme="minorHAnsi"/>
            <w:b/>
            <w:bCs/>
            <w:i/>
            <w:iCs/>
            <w:color w:val="auto"/>
          </w:rPr>
          <w:t>https://www.jotform.com/privacy/</w:t>
        </w:r>
      </w:hyperlink>
    </w:p>
    <w:p w14:paraId="63DBEF4C" w14:textId="77777777" w:rsidR="009047FC" w:rsidRPr="009047FC" w:rsidRDefault="009047FC" w:rsidP="009047FC">
      <w:pPr>
        <w:pStyle w:val="ListParagraph"/>
        <w:rPr>
          <w:rFonts w:cstheme="minorHAnsi"/>
          <w:b/>
          <w:bCs/>
          <w:i/>
          <w:iCs/>
        </w:rPr>
      </w:pPr>
    </w:p>
    <w:p w14:paraId="0876DB71" w14:textId="28BF0EEF" w:rsidR="009047FC" w:rsidRPr="009047FC" w:rsidRDefault="009047FC" w:rsidP="00924E78">
      <w:pPr>
        <w:pStyle w:val="ListParagraph"/>
        <w:ind w:left="1440"/>
        <w:rPr>
          <w:rFonts w:cstheme="minorHAnsi"/>
          <w:b/>
          <w:bCs/>
          <w:i/>
          <w:iCs/>
        </w:rPr>
      </w:pPr>
      <w:r w:rsidRPr="009047FC">
        <w:rPr>
          <w:rFonts w:cstheme="minorHAnsi"/>
          <w:b/>
          <w:bCs/>
          <w:i/>
          <w:iCs/>
        </w:rPr>
        <w:t>We are committed to storing data securely wherever it is held, and ensuring it is only accessible to authorised personnel. Where data is stored on partner systems we expect them to adopt security practices aligned with our own.</w:t>
      </w:r>
    </w:p>
    <w:p w14:paraId="44ACB13A" w14:textId="77777777" w:rsidR="009047FC" w:rsidRPr="009047FC" w:rsidRDefault="009047FC" w:rsidP="009047FC">
      <w:pPr>
        <w:pStyle w:val="ListParagraph"/>
        <w:rPr>
          <w:rFonts w:cstheme="minorHAnsi"/>
          <w:color w:val="000000"/>
        </w:rPr>
      </w:pPr>
    </w:p>
    <w:p w14:paraId="3714343E" w14:textId="7ACC0810" w:rsidR="00453C6B" w:rsidRPr="009047FC" w:rsidRDefault="00453C6B" w:rsidP="00453C6B">
      <w:pPr>
        <w:pStyle w:val="ListParagraph"/>
        <w:numPr>
          <w:ilvl w:val="0"/>
          <w:numId w:val="2"/>
        </w:numPr>
        <w:rPr>
          <w:rFonts w:cstheme="minorHAnsi"/>
        </w:rPr>
      </w:pPr>
      <w:r>
        <w:rPr>
          <w:rFonts w:cstheme="minorHAnsi"/>
        </w:rPr>
        <w:t>Add the following wording on your website next to the YCAF and/or in emails when you send applicants the form</w:t>
      </w:r>
      <w:r w:rsidR="00BA3EAD">
        <w:rPr>
          <w:rFonts w:cstheme="minorHAnsi"/>
        </w:rPr>
        <w:t xml:space="preserve">: </w:t>
      </w:r>
      <w:r w:rsidR="00BA3EAD" w:rsidRPr="00BA3EAD">
        <w:rPr>
          <w:rFonts w:cstheme="minorHAnsi"/>
          <w:b/>
          <w:bCs/>
          <w:i/>
          <w:iCs/>
        </w:rPr>
        <w:t xml:space="preserve">(Name of funder) is a </w:t>
      </w:r>
      <w:r w:rsidR="00BA3EAD">
        <w:rPr>
          <w:rFonts w:cstheme="minorHAnsi"/>
          <w:b/>
          <w:bCs/>
          <w:i/>
          <w:iCs/>
        </w:rPr>
        <w:t>participant</w:t>
      </w:r>
      <w:r w:rsidR="00BA3EAD" w:rsidRPr="00BA3EAD">
        <w:rPr>
          <w:rFonts w:cstheme="minorHAnsi"/>
          <w:b/>
          <w:bCs/>
          <w:i/>
          <w:iCs/>
        </w:rPr>
        <w:t xml:space="preserve"> of the Yorkshire Common Application Form initiative (YCAF) which aims </w:t>
      </w:r>
      <w:r w:rsidR="00BA3EAD" w:rsidRPr="00BA3EAD">
        <w:rPr>
          <w:b/>
          <w:bCs/>
          <w:i/>
          <w:iCs/>
        </w:rPr>
        <w:t>to make the application process for grant seekers easier and faster</w:t>
      </w:r>
      <w:r w:rsidR="00001DF3">
        <w:rPr>
          <w:b/>
          <w:bCs/>
          <w:i/>
          <w:iCs/>
        </w:rPr>
        <w:t xml:space="preserve"> by many local funders asking the same questions, in the same format</w:t>
      </w:r>
      <w:r w:rsidR="00BA3EAD" w:rsidRPr="00BA3EAD">
        <w:rPr>
          <w:b/>
          <w:bCs/>
          <w:i/>
          <w:iCs/>
        </w:rPr>
        <w:t>.</w:t>
      </w:r>
      <w:r w:rsidR="00BA3EAD">
        <w:rPr>
          <w:b/>
          <w:bCs/>
          <w:i/>
          <w:iCs/>
        </w:rPr>
        <w:t xml:space="preserve"> The other YCAF participants can be reviewed at </w:t>
      </w:r>
      <w:hyperlink r:id="rId16" w:history="1">
        <w:r w:rsidR="00001DF3" w:rsidRPr="00E60FBC">
          <w:rPr>
            <w:rStyle w:val="Hyperlink"/>
            <w:b/>
            <w:bCs/>
            <w:i/>
            <w:iCs/>
          </w:rPr>
          <w:t>https://www.yorkshirefunders.org.uk/ycaf/</w:t>
        </w:r>
      </w:hyperlink>
      <w:r w:rsidR="00001DF3">
        <w:rPr>
          <w:b/>
          <w:bCs/>
          <w:i/>
          <w:iCs/>
        </w:rPr>
        <w:t xml:space="preserve"> </w:t>
      </w:r>
    </w:p>
    <w:p w14:paraId="249BECBB" w14:textId="77777777" w:rsidR="009047FC" w:rsidRPr="00453C6B" w:rsidRDefault="009047FC" w:rsidP="009047FC">
      <w:pPr>
        <w:pStyle w:val="ListParagraph"/>
        <w:rPr>
          <w:rFonts w:cstheme="minorHAnsi"/>
        </w:rPr>
      </w:pPr>
    </w:p>
    <w:p w14:paraId="52C53028" w14:textId="158A75AB" w:rsidR="00924E78" w:rsidRDefault="00641494" w:rsidP="00924E78">
      <w:pPr>
        <w:pStyle w:val="ListParagraph"/>
        <w:numPr>
          <w:ilvl w:val="0"/>
          <w:numId w:val="2"/>
        </w:numPr>
        <w:spacing w:after="0" w:line="240" w:lineRule="auto"/>
        <w:contextualSpacing w:val="0"/>
      </w:pPr>
      <w:r>
        <w:t xml:space="preserve">When you are ready to start using the YCAF, inform Yorkshire Funders </w:t>
      </w:r>
      <w:r w:rsidR="00503E50">
        <w:t xml:space="preserve">and </w:t>
      </w:r>
      <w:r>
        <w:t>your organisation</w:t>
      </w:r>
      <w:r w:rsidR="00503E50">
        <w:t>’s name</w:t>
      </w:r>
      <w:r w:rsidR="00854A9F">
        <w:t xml:space="preserve"> and website</w:t>
      </w:r>
      <w:r w:rsidR="000F44A5">
        <w:t xml:space="preserve"> (</w:t>
      </w:r>
      <w:r w:rsidR="00854A9F">
        <w:t>or contact information if no website</w:t>
      </w:r>
      <w:r w:rsidR="000F44A5">
        <w:t xml:space="preserve">) </w:t>
      </w:r>
      <w:r>
        <w:t xml:space="preserve">will be added </w:t>
      </w:r>
      <w:r w:rsidR="00503E50">
        <w:t xml:space="preserve">to </w:t>
      </w:r>
      <w:r w:rsidR="00B7414A">
        <w:t xml:space="preserve">the </w:t>
      </w:r>
      <w:hyperlink r:id="rId17" w:history="1">
        <w:r w:rsidR="00001DF3" w:rsidRPr="00E60FBC">
          <w:rPr>
            <w:rStyle w:val="Hyperlink"/>
          </w:rPr>
          <w:t>www.yorkshirefunders.org.uk/ycaf</w:t>
        </w:r>
      </w:hyperlink>
      <w:r w:rsidR="0047752C">
        <w:t xml:space="preserve"> page</w:t>
      </w:r>
      <w:r w:rsidR="00B7414A">
        <w:t xml:space="preserve">, alongside the other funders who have adopted the YCAF. </w:t>
      </w:r>
      <w:r w:rsidR="00503E50">
        <w:t>Funding advisors and grant seekers will then be able to see all the funders who are using the YCAF, which will be another useful source of grant information for those looking for funding.</w:t>
      </w:r>
    </w:p>
    <w:p w14:paraId="0DF9E8E7" w14:textId="77777777" w:rsidR="00924E78" w:rsidRDefault="00924E78" w:rsidP="00924E78">
      <w:pPr>
        <w:spacing w:after="0" w:line="240" w:lineRule="auto"/>
      </w:pPr>
    </w:p>
    <w:p w14:paraId="7FEC7085" w14:textId="1013BE25" w:rsidR="00BA3EAD" w:rsidRDefault="00854A9F" w:rsidP="00924E78">
      <w:pPr>
        <w:pStyle w:val="ListParagraph"/>
        <w:numPr>
          <w:ilvl w:val="0"/>
          <w:numId w:val="2"/>
        </w:numPr>
        <w:spacing w:after="0" w:line="240" w:lineRule="auto"/>
        <w:contextualSpacing w:val="0"/>
      </w:pPr>
      <w:r>
        <w:t xml:space="preserve">Once </w:t>
      </w:r>
      <w:r w:rsidR="00444A31">
        <w:t>you and your applicants have started using the form, please provide feedback to Yorkshire Funders and make them aware of any issues</w:t>
      </w:r>
      <w:r w:rsidR="00C80EE9">
        <w:t xml:space="preserve"> as the YCAF Task Force will continue to meet and assess the initiative’s progress.</w:t>
      </w:r>
    </w:p>
    <w:p w14:paraId="56D54B6D" w14:textId="786FC8C2" w:rsidR="00BA3EAD" w:rsidRDefault="00A811E2" w:rsidP="00BA3EAD">
      <w:pPr>
        <w:spacing w:line="240" w:lineRule="auto"/>
        <w:contextualSpacing/>
        <w:rPr>
          <w:b/>
          <w:bCs/>
          <w:color w:val="0070C0"/>
          <w:sz w:val="32"/>
          <w:szCs w:val="32"/>
        </w:rPr>
      </w:pPr>
      <w:r>
        <w:rPr>
          <w:b/>
          <w:bCs/>
          <w:color w:val="0070C0"/>
          <w:sz w:val="32"/>
          <w:szCs w:val="32"/>
        </w:rPr>
        <w:lastRenderedPageBreak/>
        <w:t>Jotform Instructions</w:t>
      </w:r>
    </w:p>
    <w:p w14:paraId="5C903A58" w14:textId="23DAAD9F" w:rsidR="00EC5296" w:rsidRDefault="00163606" w:rsidP="00BA3EAD">
      <w:pPr>
        <w:pStyle w:val="ListParagraph"/>
        <w:numPr>
          <w:ilvl w:val="0"/>
          <w:numId w:val="4"/>
        </w:numPr>
        <w:spacing w:line="240" w:lineRule="auto"/>
        <w:rPr>
          <w:rFonts w:cstheme="minorHAnsi"/>
        </w:rPr>
      </w:pPr>
      <w:r>
        <w:rPr>
          <w:rFonts w:cstheme="minorHAnsi"/>
        </w:rPr>
        <w:t>Set up your Jotform account and Login</w:t>
      </w:r>
      <w:r w:rsidR="004730AD">
        <w:rPr>
          <w:rFonts w:cstheme="minorHAnsi"/>
        </w:rPr>
        <w:t>. Make sure the email address you have used is for the person who will be checking for incoming applications and using Jotform.</w:t>
      </w:r>
    </w:p>
    <w:p w14:paraId="18A38DB8" w14:textId="6C2F14D2" w:rsidR="00A3036A" w:rsidRPr="00A3036A" w:rsidRDefault="00EC5296" w:rsidP="00A3036A">
      <w:pPr>
        <w:pStyle w:val="ListParagraph"/>
        <w:numPr>
          <w:ilvl w:val="0"/>
          <w:numId w:val="4"/>
        </w:numPr>
        <w:spacing w:after="0" w:line="240" w:lineRule="auto"/>
        <w:rPr>
          <w:rFonts w:cstheme="minorHAnsi"/>
        </w:rPr>
      </w:pPr>
      <w:r>
        <w:rPr>
          <w:rFonts w:cstheme="minorHAnsi"/>
        </w:rPr>
        <w:t xml:space="preserve">Read the FAQs first to get a feel for Jotform </w:t>
      </w:r>
      <w:hyperlink r:id="rId18" w:history="1">
        <w:r w:rsidRPr="003736AC">
          <w:rPr>
            <w:rStyle w:val="Hyperlink"/>
            <w:rFonts w:cstheme="minorHAnsi"/>
          </w:rPr>
          <w:t>https://www.jotform.com/faq/</w:t>
        </w:r>
      </w:hyperlink>
      <w:r>
        <w:rPr>
          <w:rFonts w:cstheme="minorHAnsi"/>
        </w:rPr>
        <w:t xml:space="preserve"> </w:t>
      </w:r>
    </w:p>
    <w:p w14:paraId="345119D8" w14:textId="048A8903" w:rsidR="00EC5296" w:rsidRDefault="00EC5296" w:rsidP="00EC5296">
      <w:pPr>
        <w:pStyle w:val="ListParagraph"/>
        <w:numPr>
          <w:ilvl w:val="0"/>
          <w:numId w:val="4"/>
        </w:numPr>
        <w:spacing w:after="0" w:line="240" w:lineRule="auto"/>
        <w:rPr>
          <w:rFonts w:cstheme="minorHAnsi"/>
        </w:rPr>
      </w:pPr>
      <w:r>
        <w:rPr>
          <w:rFonts w:cstheme="minorHAnsi"/>
        </w:rPr>
        <w:t xml:space="preserve">Follow the steps here to create your organisation’s Yorkshire Common Application Form </w:t>
      </w:r>
      <w:hyperlink r:id="rId19" w:history="1">
        <w:r w:rsidRPr="003736AC">
          <w:rPr>
            <w:rStyle w:val="Hyperlink"/>
            <w:rFonts w:cstheme="minorHAnsi"/>
          </w:rPr>
          <w:t>https://www.jotform.com/help/42-how-to-clone-an-existing-form-from-a-url/</w:t>
        </w:r>
      </w:hyperlink>
      <w:r w:rsidR="004730AD">
        <w:rPr>
          <w:rFonts w:cstheme="minorHAnsi"/>
        </w:rPr>
        <w:t>. You need to paste in the URL which Carla sent you.</w:t>
      </w:r>
    </w:p>
    <w:p w14:paraId="44BB07C6" w14:textId="77777777" w:rsidR="00287AA2" w:rsidRDefault="00287AA2" w:rsidP="00287AA2">
      <w:pPr>
        <w:pStyle w:val="ListParagraph"/>
        <w:numPr>
          <w:ilvl w:val="0"/>
          <w:numId w:val="4"/>
        </w:numPr>
        <w:spacing w:after="0" w:line="240" w:lineRule="auto"/>
        <w:rPr>
          <w:rFonts w:cstheme="minorHAnsi"/>
        </w:rPr>
      </w:pPr>
      <w:r>
        <w:rPr>
          <w:rFonts w:cstheme="minorHAnsi"/>
        </w:rPr>
        <w:t>Your form will then be listed in My Forms.</w:t>
      </w:r>
    </w:p>
    <w:p w14:paraId="6FB963A3" w14:textId="17436D0E" w:rsidR="00287AA2" w:rsidRDefault="00287AA2" w:rsidP="00287AA2">
      <w:pPr>
        <w:pStyle w:val="ListParagraph"/>
        <w:numPr>
          <w:ilvl w:val="0"/>
          <w:numId w:val="4"/>
        </w:numPr>
        <w:spacing w:after="0" w:line="240" w:lineRule="auto"/>
        <w:rPr>
          <w:rFonts w:cstheme="minorHAnsi"/>
        </w:rPr>
      </w:pPr>
      <w:r w:rsidRPr="00287AA2">
        <w:rPr>
          <w:rFonts w:cstheme="minorHAnsi"/>
        </w:rPr>
        <w:t>You will then need to replace the Yorkshire Funders logo with your logo and can also type in your organisation’s name under Yorkshire Common Application Form to show applicants that you are using the common form, but it is for your organisation.</w:t>
      </w:r>
    </w:p>
    <w:p w14:paraId="10BB5FB8" w14:textId="4D89B703" w:rsidR="004730AD" w:rsidRDefault="004730AD" w:rsidP="00287AA2">
      <w:pPr>
        <w:pStyle w:val="ListParagraph"/>
        <w:numPr>
          <w:ilvl w:val="0"/>
          <w:numId w:val="4"/>
        </w:numPr>
        <w:spacing w:after="0" w:line="240" w:lineRule="auto"/>
        <w:rPr>
          <w:rFonts w:cstheme="minorHAnsi"/>
        </w:rPr>
      </w:pPr>
      <w:r>
        <w:rPr>
          <w:rFonts w:cstheme="minorHAnsi"/>
        </w:rPr>
        <w:t xml:space="preserve">Make sure you are in the Form Builder </w:t>
      </w:r>
      <w:r w:rsidR="003D24F1">
        <w:rPr>
          <w:rFonts w:cstheme="minorHAnsi"/>
        </w:rPr>
        <w:t>area and Build.</w:t>
      </w:r>
    </w:p>
    <w:p w14:paraId="7070DB74" w14:textId="5EBD5636" w:rsidR="00287AA2" w:rsidRDefault="003D24F1" w:rsidP="00287AA2">
      <w:pPr>
        <w:pStyle w:val="ListParagraph"/>
        <w:numPr>
          <w:ilvl w:val="0"/>
          <w:numId w:val="4"/>
        </w:numPr>
        <w:spacing w:after="0" w:line="240" w:lineRule="auto"/>
        <w:rPr>
          <w:rFonts w:cstheme="minorHAnsi"/>
        </w:rPr>
      </w:pPr>
      <w:r>
        <w:rPr>
          <w:rFonts w:cstheme="minorHAnsi"/>
        </w:rPr>
        <w:t>C</w:t>
      </w:r>
      <w:r w:rsidR="00287AA2">
        <w:rPr>
          <w:rFonts w:cstheme="minorHAnsi"/>
        </w:rPr>
        <w:t xml:space="preserve">lick on the top logo area of the form and a cog wheel and bin icons will come up on the </w:t>
      </w:r>
      <w:r w:rsidR="00E14799">
        <w:rPr>
          <w:rFonts w:cstheme="minorHAnsi"/>
        </w:rPr>
        <w:t>right-hand</w:t>
      </w:r>
      <w:r w:rsidR="00287AA2">
        <w:rPr>
          <w:rFonts w:cstheme="minorHAnsi"/>
        </w:rPr>
        <w:t xml:space="preserve"> side of the form – click on the cog wheel which says Properties.</w:t>
      </w:r>
    </w:p>
    <w:p w14:paraId="56C01850" w14:textId="45A67070" w:rsidR="00287AA2" w:rsidRDefault="00287AA2" w:rsidP="00287AA2">
      <w:pPr>
        <w:pStyle w:val="ListParagraph"/>
        <w:numPr>
          <w:ilvl w:val="0"/>
          <w:numId w:val="4"/>
        </w:numPr>
        <w:spacing w:after="0" w:line="240" w:lineRule="auto"/>
        <w:rPr>
          <w:rFonts w:cstheme="minorHAnsi"/>
        </w:rPr>
      </w:pPr>
      <w:r>
        <w:rPr>
          <w:rFonts w:cstheme="minorHAnsi"/>
        </w:rPr>
        <w:t xml:space="preserve">It then says Heading Properties and you will see </w:t>
      </w:r>
      <w:r w:rsidR="0028643F">
        <w:rPr>
          <w:rFonts w:cstheme="minorHAnsi"/>
        </w:rPr>
        <w:t>General and Heading Image</w:t>
      </w:r>
      <w:r w:rsidR="004730AD">
        <w:rPr>
          <w:rFonts w:cstheme="minorHAnsi"/>
        </w:rPr>
        <w:t>. To add your organisation’s name, add this to the Sub-heading Text.</w:t>
      </w:r>
      <w:r w:rsidR="00B7414A">
        <w:rPr>
          <w:rFonts w:cstheme="minorHAnsi"/>
        </w:rPr>
        <w:t xml:space="preserve"> Replace the Yorkshire Funders logo with your logo and adjust the Image Width to make it the right size.</w:t>
      </w:r>
    </w:p>
    <w:p w14:paraId="0EEF2E58" w14:textId="77777777" w:rsidR="005E2EB0" w:rsidRDefault="005E2EB0" w:rsidP="00287AA2">
      <w:pPr>
        <w:pStyle w:val="ListParagraph"/>
        <w:numPr>
          <w:ilvl w:val="0"/>
          <w:numId w:val="4"/>
        </w:numPr>
        <w:spacing w:after="0" w:line="240" w:lineRule="auto"/>
        <w:rPr>
          <w:rFonts w:cstheme="minorHAnsi"/>
        </w:rPr>
      </w:pPr>
      <w:r>
        <w:rPr>
          <w:rFonts w:cstheme="minorHAnsi"/>
        </w:rPr>
        <w:t xml:space="preserve">Then go to the Settings view in the top orange menu bar at the top of the page. </w:t>
      </w:r>
    </w:p>
    <w:p w14:paraId="6C267A04" w14:textId="6FCD2C1D" w:rsidR="005E2EB0" w:rsidRDefault="005E2EB0" w:rsidP="00287AA2">
      <w:pPr>
        <w:pStyle w:val="ListParagraph"/>
        <w:numPr>
          <w:ilvl w:val="0"/>
          <w:numId w:val="4"/>
        </w:numPr>
        <w:spacing w:after="0" w:line="240" w:lineRule="auto"/>
        <w:rPr>
          <w:rFonts w:cstheme="minorHAnsi"/>
        </w:rPr>
      </w:pPr>
      <w:r>
        <w:rPr>
          <w:rFonts w:cstheme="minorHAnsi"/>
        </w:rPr>
        <w:t xml:space="preserve">In Form Settings you can give your form the title you would like to use. </w:t>
      </w:r>
    </w:p>
    <w:p w14:paraId="2FF91064" w14:textId="77777777" w:rsidR="007E0C1E" w:rsidRDefault="007E0C1E" w:rsidP="00287AA2">
      <w:pPr>
        <w:pStyle w:val="ListParagraph"/>
        <w:numPr>
          <w:ilvl w:val="0"/>
          <w:numId w:val="4"/>
        </w:numPr>
        <w:spacing w:after="0" w:line="240" w:lineRule="auto"/>
        <w:rPr>
          <w:rFonts w:cstheme="minorHAnsi"/>
        </w:rPr>
      </w:pPr>
      <w:r>
        <w:rPr>
          <w:rFonts w:cstheme="minorHAnsi"/>
        </w:rPr>
        <w:t xml:space="preserve">In Emails you </w:t>
      </w:r>
      <w:r w:rsidR="005E2EB0">
        <w:rPr>
          <w:rFonts w:cstheme="minorHAnsi"/>
        </w:rPr>
        <w:t>can check that all form submissions will be sent to the correct email address</w:t>
      </w:r>
      <w:r>
        <w:rPr>
          <w:rFonts w:cstheme="minorHAnsi"/>
        </w:rPr>
        <w:t xml:space="preserve"> which is listed.</w:t>
      </w:r>
    </w:p>
    <w:p w14:paraId="4F5096D3" w14:textId="51CDEA5E" w:rsidR="004730AD" w:rsidRDefault="007E0C1E" w:rsidP="00287AA2">
      <w:pPr>
        <w:pStyle w:val="ListParagraph"/>
        <w:numPr>
          <w:ilvl w:val="0"/>
          <w:numId w:val="4"/>
        </w:numPr>
        <w:spacing w:after="0" w:line="240" w:lineRule="auto"/>
        <w:rPr>
          <w:rFonts w:cstheme="minorHAnsi"/>
        </w:rPr>
      </w:pPr>
      <w:r>
        <w:rPr>
          <w:rFonts w:cstheme="minorHAnsi"/>
        </w:rPr>
        <w:t>In T</w:t>
      </w:r>
      <w:r w:rsidR="005E2EB0">
        <w:rPr>
          <w:rFonts w:cstheme="minorHAnsi"/>
        </w:rPr>
        <w:t>hank you page</w:t>
      </w:r>
      <w:r>
        <w:rPr>
          <w:rFonts w:cstheme="minorHAnsi"/>
        </w:rPr>
        <w:t xml:space="preserve"> you can make show this is</w:t>
      </w:r>
      <w:r w:rsidR="005E2EB0">
        <w:rPr>
          <w:rFonts w:cstheme="minorHAnsi"/>
        </w:rPr>
        <w:t xml:space="preserve"> show</w:t>
      </w:r>
      <w:r>
        <w:rPr>
          <w:rFonts w:cstheme="minorHAnsi"/>
        </w:rPr>
        <w:t>n</w:t>
      </w:r>
      <w:r w:rsidR="005E2EB0">
        <w:rPr>
          <w:rFonts w:cstheme="minorHAnsi"/>
        </w:rPr>
        <w:t xml:space="preserve"> after each form is submitted.</w:t>
      </w:r>
    </w:p>
    <w:p w14:paraId="0BF4FA17" w14:textId="7BD0E4B4" w:rsidR="00A3036A" w:rsidRDefault="00A3036A" w:rsidP="00A3036A">
      <w:pPr>
        <w:pStyle w:val="ListParagraph"/>
        <w:numPr>
          <w:ilvl w:val="0"/>
          <w:numId w:val="4"/>
        </w:numPr>
        <w:spacing w:after="0" w:line="240" w:lineRule="auto"/>
        <w:rPr>
          <w:rFonts w:cstheme="minorHAnsi"/>
        </w:rPr>
      </w:pPr>
      <w:r>
        <w:rPr>
          <w:rFonts w:cstheme="minorHAnsi"/>
        </w:rPr>
        <w:t xml:space="preserve">Move on to Publish in the top orange menu bar and you will see the URL link for your organisation’s form which you can embed in your organisation’s website and/or email the link directly to applicants. </w:t>
      </w:r>
    </w:p>
    <w:p w14:paraId="26ACAD52" w14:textId="0C6D0933" w:rsidR="00A3036A" w:rsidRPr="00ED372C" w:rsidRDefault="00503C53" w:rsidP="00ED372C">
      <w:pPr>
        <w:pStyle w:val="ListParagraph"/>
        <w:numPr>
          <w:ilvl w:val="0"/>
          <w:numId w:val="4"/>
        </w:numPr>
        <w:spacing w:after="0" w:line="240" w:lineRule="auto"/>
        <w:rPr>
          <w:rFonts w:cstheme="minorHAnsi"/>
        </w:rPr>
      </w:pPr>
      <w:r>
        <w:rPr>
          <w:rFonts w:cstheme="minorHAnsi"/>
        </w:rPr>
        <w:t xml:space="preserve">When you click on Form Builder in the top </w:t>
      </w:r>
      <w:r w:rsidR="00E14799">
        <w:rPr>
          <w:rFonts w:cstheme="minorHAnsi"/>
        </w:rPr>
        <w:t>left-hand</w:t>
      </w:r>
      <w:r>
        <w:rPr>
          <w:rFonts w:cstheme="minorHAnsi"/>
        </w:rPr>
        <w:t xml:space="preserve"> corner y</w:t>
      </w:r>
      <w:r w:rsidR="006C4FE4">
        <w:rPr>
          <w:rFonts w:cstheme="minorHAnsi"/>
        </w:rPr>
        <w:t>ou will see the options to review the incoming applications under Tables</w:t>
      </w:r>
      <w:r w:rsidR="00A13170" w:rsidRPr="00ED372C">
        <w:rPr>
          <w:rFonts w:cstheme="minorHAnsi"/>
        </w:rPr>
        <w:t xml:space="preserve"> where you can filter, download and print them</w:t>
      </w:r>
      <w:r w:rsidR="00ED372C" w:rsidRPr="00ED372C">
        <w:rPr>
          <w:rFonts w:cstheme="minorHAnsi"/>
        </w:rPr>
        <w:t>.</w:t>
      </w:r>
    </w:p>
    <w:p w14:paraId="720A5C91" w14:textId="601C96C0" w:rsidR="00001DF3" w:rsidRDefault="00001DF3" w:rsidP="00A13170">
      <w:pPr>
        <w:pStyle w:val="ListParagraph"/>
        <w:numPr>
          <w:ilvl w:val="0"/>
          <w:numId w:val="4"/>
        </w:numPr>
        <w:spacing w:after="0" w:line="240" w:lineRule="auto"/>
        <w:rPr>
          <w:rFonts w:cstheme="minorHAnsi"/>
        </w:rPr>
      </w:pPr>
      <w:r>
        <w:rPr>
          <w:rFonts w:cstheme="minorHAnsi"/>
        </w:rPr>
        <w:t>If you would also like to provide a Word version of the YCAF to applications, let Carla know and she will email you the template.</w:t>
      </w:r>
    </w:p>
    <w:p w14:paraId="089142D1" w14:textId="0DF81187" w:rsidR="00F35F03" w:rsidRDefault="00F35F03" w:rsidP="00F35F03">
      <w:pPr>
        <w:spacing w:after="0" w:line="240" w:lineRule="auto"/>
        <w:rPr>
          <w:rFonts w:cstheme="minorHAnsi"/>
        </w:rPr>
      </w:pPr>
    </w:p>
    <w:p w14:paraId="1104E63A" w14:textId="6C8EA524" w:rsidR="0052039A" w:rsidRPr="0052039A" w:rsidRDefault="0052039A" w:rsidP="0052039A">
      <w:pPr>
        <w:pStyle w:val="ListParagraph"/>
        <w:numPr>
          <w:ilvl w:val="0"/>
          <w:numId w:val="5"/>
        </w:numPr>
        <w:spacing w:after="0" w:line="240" w:lineRule="auto"/>
        <w:rPr>
          <w:rFonts w:cstheme="minorHAnsi"/>
          <w:b/>
          <w:bCs/>
          <w:i/>
          <w:iCs/>
        </w:rPr>
      </w:pPr>
      <w:r w:rsidRPr="0052039A">
        <w:rPr>
          <w:rFonts w:cstheme="minorHAnsi"/>
          <w:b/>
          <w:bCs/>
          <w:i/>
          <w:iCs/>
        </w:rPr>
        <w:t xml:space="preserve">Carla at Yorkshire Funders may be able to help with any straightforward issues and the online </w:t>
      </w:r>
      <w:r w:rsidR="00B7414A">
        <w:rPr>
          <w:rFonts w:cstheme="minorHAnsi"/>
          <w:b/>
          <w:bCs/>
          <w:i/>
          <w:iCs/>
        </w:rPr>
        <w:t xml:space="preserve">Jotform </w:t>
      </w:r>
      <w:r w:rsidRPr="0052039A">
        <w:rPr>
          <w:rFonts w:cstheme="minorHAnsi"/>
          <w:b/>
          <w:bCs/>
          <w:i/>
          <w:iCs/>
        </w:rPr>
        <w:t>Helpdesk pride themselves on replying within two hours and are very helpful. Click on Help in the top right-hand corner of the screen and then Contact Us to ask a specific question.</w:t>
      </w:r>
    </w:p>
    <w:p w14:paraId="1EADEA5E" w14:textId="77777777" w:rsidR="0052039A" w:rsidRDefault="0052039A" w:rsidP="00C80EE9">
      <w:pPr>
        <w:spacing w:after="0" w:line="240" w:lineRule="auto"/>
        <w:rPr>
          <w:rFonts w:cstheme="minorHAnsi"/>
          <w:b/>
          <w:bCs/>
          <w:i/>
          <w:iCs/>
        </w:rPr>
      </w:pPr>
    </w:p>
    <w:p w14:paraId="239B15CB" w14:textId="4354935F" w:rsidR="0052039A" w:rsidRDefault="00F35F03" w:rsidP="0052039A">
      <w:pPr>
        <w:pStyle w:val="ListParagraph"/>
        <w:numPr>
          <w:ilvl w:val="0"/>
          <w:numId w:val="5"/>
        </w:numPr>
        <w:spacing w:after="0" w:line="240" w:lineRule="auto"/>
        <w:rPr>
          <w:rFonts w:cstheme="minorHAnsi"/>
          <w:b/>
          <w:bCs/>
          <w:i/>
          <w:iCs/>
        </w:rPr>
      </w:pPr>
      <w:r w:rsidRPr="0052039A">
        <w:rPr>
          <w:rFonts w:cstheme="minorHAnsi"/>
          <w:b/>
          <w:bCs/>
          <w:i/>
          <w:iCs/>
        </w:rPr>
        <w:t>Please note that the free Jotform account options will allow up to 100 monthly submissions and a total of 500 submissions a year so larger funders may need to upgrade to a Bronze account after a few months. With the not-for-profit 50% discount this will cost about £115 for 12 months</w:t>
      </w:r>
      <w:r w:rsidR="0052039A" w:rsidRPr="0052039A">
        <w:rPr>
          <w:rFonts w:cstheme="minorHAnsi"/>
          <w:b/>
          <w:bCs/>
          <w:i/>
          <w:iCs/>
        </w:rPr>
        <w:t>.</w:t>
      </w:r>
    </w:p>
    <w:p w14:paraId="749F5D44" w14:textId="7EF6ECBE" w:rsidR="00924E78" w:rsidRDefault="00924E78" w:rsidP="00924E78">
      <w:pPr>
        <w:pStyle w:val="ListParagraph"/>
        <w:rPr>
          <w:rFonts w:cstheme="minorHAnsi"/>
          <w:b/>
          <w:bCs/>
          <w:i/>
          <w:iCs/>
        </w:rPr>
      </w:pPr>
    </w:p>
    <w:p w14:paraId="74F03D51" w14:textId="3F6D3480" w:rsidR="0052039A" w:rsidRPr="0052039A" w:rsidRDefault="0052039A" w:rsidP="00C80EE9">
      <w:pPr>
        <w:spacing w:after="0" w:line="240" w:lineRule="auto"/>
        <w:rPr>
          <w:rFonts w:cstheme="minorHAnsi"/>
          <w:b/>
          <w:bCs/>
          <w:i/>
          <w:iCs/>
        </w:rPr>
      </w:pPr>
    </w:p>
    <w:sectPr w:rsidR="0052039A" w:rsidRPr="0052039A" w:rsidSect="00AB6FDB">
      <w:footerReference w:type="default" r:id="rId20"/>
      <w:pgSz w:w="11906" w:h="16838"/>
      <w:pgMar w:top="851"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8E27" w14:textId="77777777" w:rsidR="005C3D0A" w:rsidRDefault="005C3D0A" w:rsidP="00FE1359">
      <w:pPr>
        <w:spacing w:after="0" w:line="240" w:lineRule="auto"/>
      </w:pPr>
      <w:r>
        <w:separator/>
      </w:r>
    </w:p>
  </w:endnote>
  <w:endnote w:type="continuationSeparator" w:id="0">
    <w:p w14:paraId="0D2E433E" w14:textId="77777777" w:rsidR="005C3D0A" w:rsidRDefault="005C3D0A" w:rsidP="00FE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798554"/>
      <w:docPartObj>
        <w:docPartGallery w:val="Page Numbers (Bottom of Page)"/>
        <w:docPartUnique/>
      </w:docPartObj>
    </w:sdtPr>
    <w:sdtEndPr>
      <w:rPr>
        <w:noProof/>
      </w:rPr>
    </w:sdtEndPr>
    <w:sdtContent>
      <w:p w14:paraId="2BA29F3C" w14:textId="2038F19C" w:rsidR="00FE1359" w:rsidRDefault="00FE13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5AAAB" w14:textId="77777777" w:rsidR="00FE1359" w:rsidRDefault="00FE1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B84E" w14:textId="77777777" w:rsidR="005C3D0A" w:rsidRDefault="005C3D0A" w:rsidP="00FE1359">
      <w:pPr>
        <w:spacing w:after="0" w:line="240" w:lineRule="auto"/>
      </w:pPr>
      <w:r>
        <w:separator/>
      </w:r>
    </w:p>
  </w:footnote>
  <w:footnote w:type="continuationSeparator" w:id="0">
    <w:p w14:paraId="52047B27" w14:textId="77777777" w:rsidR="005C3D0A" w:rsidRDefault="005C3D0A" w:rsidP="00FE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5F5"/>
    <w:multiLevelType w:val="hybridMultilevel"/>
    <w:tmpl w:val="361894BC"/>
    <w:lvl w:ilvl="0" w:tplc="425665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1DD8"/>
    <w:multiLevelType w:val="multilevel"/>
    <w:tmpl w:val="319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D5177"/>
    <w:multiLevelType w:val="hybridMultilevel"/>
    <w:tmpl w:val="4C54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57912"/>
    <w:multiLevelType w:val="hybridMultilevel"/>
    <w:tmpl w:val="B948A4B0"/>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8550CEC"/>
    <w:multiLevelType w:val="hybridMultilevel"/>
    <w:tmpl w:val="22487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D454F"/>
    <w:multiLevelType w:val="hybridMultilevel"/>
    <w:tmpl w:val="7402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47580"/>
    <w:multiLevelType w:val="hybridMultilevel"/>
    <w:tmpl w:val="81F8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801E7"/>
    <w:multiLevelType w:val="hybridMultilevel"/>
    <w:tmpl w:val="BB7644C8"/>
    <w:lvl w:ilvl="0" w:tplc="0D7A8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44510"/>
    <w:multiLevelType w:val="hybridMultilevel"/>
    <w:tmpl w:val="78A02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184010">
    <w:abstractNumId w:val="8"/>
  </w:num>
  <w:num w:numId="2" w16cid:durableId="203293700">
    <w:abstractNumId w:val="4"/>
  </w:num>
  <w:num w:numId="3" w16cid:durableId="1398480790">
    <w:abstractNumId w:val="7"/>
  </w:num>
  <w:num w:numId="4" w16cid:durableId="240256267">
    <w:abstractNumId w:val="0"/>
  </w:num>
  <w:num w:numId="5" w16cid:durableId="1812597634">
    <w:abstractNumId w:val="2"/>
  </w:num>
  <w:num w:numId="6" w16cid:durableId="1351879942">
    <w:abstractNumId w:val="3"/>
  </w:num>
  <w:num w:numId="7" w16cid:durableId="907157742">
    <w:abstractNumId w:val="6"/>
  </w:num>
  <w:num w:numId="8" w16cid:durableId="2120639661">
    <w:abstractNumId w:val="5"/>
  </w:num>
  <w:num w:numId="9" w16cid:durableId="1972130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81"/>
    <w:rsid w:val="00001DF3"/>
    <w:rsid w:val="00056342"/>
    <w:rsid w:val="00065C0E"/>
    <w:rsid w:val="000930F6"/>
    <w:rsid w:val="000B32F1"/>
    <w:rsid w:val="000B7C27"/>
    <w:rsid w:val="000C1732"/>
    <w:rsid w:val="000D626B"/>
    <w:rsid w:val="000F44A5"/>
    <w:rsid w:val="00147375"/>
    <w:rsid w:val="00163606"/>
    <w:rsid w:val="00182C8A"/>
    <w:rsid w:val="001B46E6"/>
    <w:rsid w:val="00205940"/>
    <w:rsid w:val="0024068A"/>
    <w:rsid w:val="00246BF5"/>
    <w:rsid w:val="002767E0"/>
    <w:rsid w:val="0027773B"/>
    <w:rsid w:val="0028643F"/>
    <w:rsid w:val="00287AA2"/>
    <w:rsid w:val="002A00D4"/>
    <w:rsid w:val="002D0274"/>
    <w:rsid w:val="002E4766"/>
    <w:rsid w:val="00303D5A"/>
    <w:rsid w:val="003432E7"/>
    <w:rsid w:val="003B7E50"/>
    <w:rsid w:val="003C328A"/>
    <w:rsid w:val="003D24F1"/>
    <w:rsid w:val="003E4750"/>
    <w:rsid w:val="003F3BEC"/>
    <w:rsid w:val="00444A31"/>
    <w:rsid w:val="00453C6B"/>
    <w:rsid w:val="00461A3F"/>
    <w:rsid w:val="004640DD"/>
    <w:rsid w:val="00471A3D"/>
    <w:rsid w:val="004730AD"/>
    <w:rsid w:val="0047752C"/>
    <w:rsid w:val="00480BBB"/>
    <w:rsid w:val="004A1931"/>
    <w:rsid w:val="004B7334"/>
    <w:rsid w:val="004C0398"/>
    <w:rsid w:val="004C782A"/>
    <w:rsid w:val="004E699E"/>
    <w:rsid w:val="00503C53"/>
    <w:rsid w:val="00503E50"/>
    <w:rsid w:val="0052039A"/>
    <w:rsid w:val="00525A78"/>
    <w:rsid w:val="00532429"/>
    <w:rsid w:val="0055038D"/>
    <w:rsid w:val="0057741E"/>
    <w:rsid w:val="00585EBD"/>
    <w:rsid w:val="005A037B"/>
    <w:rsid w:val="005C38F1"/>
    <w:rsid w:val="005C3D0A"/>
    <w:rsid w:val="005D6871"/>
    <w:rsid w:val="005E2756"/>
    <w:rsid w:val="005E2EB0"/>
    <w:rsid w:val="00641494"/>
    <w:rsid w:val="00656560"/>
    <w:rsid w:val="00670AEE"/>
    <w:rsid w:val="00692BF3"/>
    <w:rsid w:val="00693B9E"/>
    <w:rsid w:val="006C4FE4"/>
    <w:rsid w:val="006E0E3F"/>
    <w:rsid w:val="006E58CF"/>
    <w:rsid w:val="00700B82"/>
    <w:rsid w:val="0073525C"/>
    <w:rsid w:val="00737B37"/>
    <w:rsid w:val="00741772"/>
    <w:rsid w:val="00746B86"/>
    <w:rsid w:val="00751C5D"/>
    <w:rsid w:val="00755489"/>
    <w:rsid w:val="00782918"/>
    <w:rsid w:val="00794681"/>
    <w:rsid w:val="007A52C4"/>
    <w:rsid w:val="007A7D13"/>
    <w:rsid w:val="007B28BE"/>
    <w:rsid w:val="007C6673"/>
    <w:rsid w:val="007D5906"/>
    <w:rsid w:val="007E0C1E"/>
    <w:rsid w:val="00854A9F"/>
    <w:rsid w:val="00871C5D"/>
    <w:rsid w:val="00873F50"/>
    <w:rsid w:val="00880005"/>
    <w:rsid w:val="00887179"/>
    <w:rsid w:val="00894061"/>
    <w:rsid w:val="008A09CC"/>
    <w:rsid w:val="008A45C5"/>
    <w:rsid w:val="008B5773"/>
    <w:rsid w:val="008C6808"/>
    <w:rsid w:val="008D19E6"/>
    <w:rsid w:val="008E53C4"/>
    <w:rsid w:val="008F4EE7"/>
    <w:rsid w:val="009047FC"/>
    <w:rsid w:val="00910A9D"/>
    <w:rsid w:val="009216B7"/>
    <w:rsid w:val="00924E78"/>
    <w:rsid w:val="009261E0"/>
    <w:rsid w:val="0095055D"/>
    <w:rsid w:val="00975C96"/>
    <w:rsid w:val="00986E07"/>
    <w:rsid w:val="00A07150"/>
    <w:rsid w:val="00A13170"/>
    <w:rsid w:val="00A22DD1"/>
    <w:rsid w:val="00A3036A"/>
    <w:rsid w:val="00A636B1"/>
    <w:rsid w:val="00A811E2"/>
    <w:rsid w:val="00A952F7"/>
    <w:rsid w:val="00AB07BE"/>
    <w:rsid w:val="00AB6FDB"/>
    <w:rsid w:val="00AD5FFE"/>
    <w:rsid w:val="00AF57DD"/>
    <w:rsid w:val="00B06499"/>
    <w:rsid w:val="00B07888"/>
    <w:rsid w:val="00B167EE"/>
    <w:rsid w:val="00B4332E"/>
    <w:rsid w:val="00B54C9A"/>
    <w:rsid w:val="00B660A9"/>
    <w:rsid w:val="00B670E2"/>
    <w:rsid w:val="00B7414A"/>
    <w:rsid w:val="00B8185A"/>
    <w:rsid w:val="00B956AE"/>
    <w:rsid w:val="00B972DD"/>
    <w:rsid w:val="00BA3EAD"/>
    <w:rsid w:val="00BA6A34"/>
    <w:rsid w:val="00BC288E"/>
    <w:rsid w:val="00BD714D"/>
    <w:rsid w:val="00C06228"/>
    <w:rsid w:val="00C17776"/>
    <w:rsid w:val="00C77951"/>
    <w:rsid w:val="00C80EE9"/>
    <w:rsid w:val="00C837B1"/>
    <w:rsid w:val="00CA20EA"/>
    <w:rsid w:val="00CB2375"/>
    <w:rsid w:val="00CD3BA7"/>
    <w:rsid w:val="00CE34C9"/>
    <w:rsid w:val="00CF5A17"/>
    <w:rsid w:val="00D20666"/>
    <w:rsid w:val="00D4089D"/>
    <w:rsid w:val="00D41A38"/>
    <w:rsid w:val="00D9270C"/>
    <w:rsid w:val="00DD0A7A"/>
    <w:rsid w:val="00DF023E"/>
    <w:rsid w:val="00E14799"/>
    <w:rsid w:val="00E15FC5"/>
    <w:rsid w:val="00E3436A"/>
    <w:rsid w:val="00EA3DAB"/>
    <w:rsid w:val="00EA563D"/>
    <w:rsid w:val="00EB2741"/>
    <w:rsid w:val="00EC5296"/>
    <w:rsid w:val="00EC7A9C"/>
    <w:rsid w:val="00ED3422"/>
    <w:rsid w:val="00ED372C"/>
    <w:rsid w:val="00EF290F"/>
    <w:rsid w:val="00F10C9D"/>
    <w:rsid w:val="00F1102E"/>
    <w:rsid w:val="00F35F03"/>
    <w:rsid w:val="00F716B9"/>
    <w:rsid w:val="00F82055"/>
    <w:rsid w:val="00F82D4F"/>
    <w:rsid w:val="00FD72B0"/>
    <w:rsid w:val="00FE1359"/>
    <w:rsid w:val="00FF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FE43"/>
  <w15:chartTrackingRefBased/>
  <w15:docId w15:val="{F6C5F3A8-97B0-4D50-A510-F1BFC5F4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756"/>
    <w:rPr>
      <w:color w:val="0563C1" w:themeColor="hyperlink"/>
      <w:u w:val="single"/>
    </w:rPr>
  </w:style>
  <w:style w:type="character" w:styleId="UnresolvedMention">
    <w:name w:val="Unresolved Mention"/>
    <w:basedOn w:val="DefaultParagraphFont"/>
    <w:uiPriority w:val="99"/>
    <w:semiHidden/>
    <w:unhideWhenUsed/>
    <w:rsid w:val="005E2756"/>
    <w:rPr>
      <w:color w:val="605E5C"/>
      <w:shd w:val="clear" w:color="auto" w:fill="E1DFDD"/>
    </w:rPr>
  </w:style>
  <w:style w:type="paragraph" w:styleId="ListParagraph">
    <w:name w:val="List Paragraph"/>
    <w:basedOn w:val="Normal"/>
    <w:uiPriority w:val="34"/>
    <w:qFormat/>
    <w:rsid w:val="00205940"/>
    <w:pPr>
      <w:ind w:left="720"/>
      <w:contextualSpacing/>
    </w:pPr>
  </w:style>
  <w:style w:type="paragraph" w:styleId="Header">
    <w:name w:val="header"/>
    <w:basedOn w:val="Normal"/>
    <w:link w:val="HeaderChar"/>
    <w:uiPriority w:val="99"/>
    <w:unhideWhenUsed/>
    <w:rsid w:val="00FE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359"/>
  </w:style>
  <w:style w:type="paragraph" w:styleId="Footer">
    <w:name w:val="footer"/>
    <w:basedOn w:val="Normal"/>
    <w:link w:val="FooterChar"/>
    <w:uiPriority w:val="99"/>
    <w:unhideWhenUsed/>
    <w:rsid w:val="00FE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359"/>
  </w:style>
  <w:style w:type="character" w:styleId="CommentReference">
    <w:name w:val="annotation reference"/>
    <w:basedOn w:val="DefaultParagraphFont"/>
    <w:uiPriority w:val="99"/>
    <w:semiHidden/>
    <w:unhideWhenUsed/>
    <w:rsid w:val="00986E07"/>
    <w:rPr>
      <w:sz w:val="16"/>
      <w:szCs w:val="16"/>
    </w:rPr>
  </w:style>
  <w:style w:type="paragraph" w:styleId="CommentText">
    <w:name w:val="annotation text"/>
    <w:basedOn w:val="Normal"/>
    <w:link w:val="CommentTextChar"/>
    <w:uiPriority w:val="99"/>
    <w:semiHidden/>
    <w:unhideWhenUsed/>
    <w:rsid w:val="00986E07"/>
    <w:pPr>
      <w:spacing w:line="240" w:lineRule="auto"/>
    </w:pPr>
    <w:rPr>
      <w:sz w:val="20"/>
      <w:szCs w:val="20"/>
    </w:rPr>
  </w:style>
  <w:style w:type="character" w:customStyle="1" w:styleId="CommentTextChar">
    <w:name w:val="Comment Text Char"/>
    <w:basedOn w:val="DefaultParagraphFont"/>
    <w:link w:val="CommentText"/>
    <w:uiPriority w:val="99"/>
    <w:semiHidden/>
    <w:rsid w:val="00986E07"/>
    <w:rPr>
      <w:sz w:val="20"/>
      <w:szCs w:val="20"/>
    </w:rPr>
  </w:style>
  <w:style w:type="paragraph" w:styleId="CommentSubject">
    <w:name w:val="annotation subject"/>
    <w:basedOn w:val="CommentText"/>
    <w:next w:val="CommentText"/>
    <w:link w:val="CommentSubjectChar"/>
    <w:uiPriority w:val="99"/>
    <w:semiHidden/>
    <w:unhideWhenUsed/>
    <w:rsid w:val="00986E07"/>
    <w:rPr>
      <w:b/>
      <w:bCs/>
    </w:rPr>
  </w:style>
  <w:style w:type="character" w:customStyle="1" w:styleId="CommentSubjectChar">
    <w:name w:val="Comment Subject Char"/>
    <w:basedOn w:val="CommentTextChar"/>
    <w:link w:val="CommentSubject"/>
    <w:uiPriority w:val="99"/>
    <w:semiHidden/>
    <w:rsid w:val="00986E07"/>
    <w:rPr>
      <w:b/>
      <w:bCs/>
      <w:sz w:val="20"/>
      <w:szCs w:val="20"/>
    </w:rPr>
  </w:style>
  <w:style w:type="character" w:styleId="Emphasis">
    <w:name w:val="Emphasis"/>
    <w:basedOn w:val="DefaultParagraphFont"/>
    <w:uiPriority w:val="20"/>
    <w:qFormat/>
    <w:rsid w:val="00871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69407">
      <w:bodyDiv w:val="1"/>
      <w:marLeft w:val="0"/>
      <w:marRight w:val="0"/>
      <w:marTop w:val="0"/>
      <w:marBottom w:val="0"/>
      <w:divBdr>
        <w:top w:val="none" w:sz="0" w:space="0" w:color="auto"/>
        <w:left w:val="none" w:sz="0" w:space="0" w:color="auto"/>
        <w:bottom w:val="none" w:sz="0" w:space="0" w:color="auto"/>
        <w:right w:val="none" w:sz="0" w:space="0" w:color="auto"/>
      </w:divBdr>
    </w:div>
    <w:div w:id="953026189">
      <w:bodyDiv w:val="1"/>
      <w:marLeft w:val="0"/>
      <w:marRight w:val="0"/>
      <w:marTop w:val="0"/>
      <w:marBottom w:val="0"/>
      <w:divBdr>
        <w:top w:val="none" w:sz="0" w:space="0" w:color="auto"/>
        <w:left w:val="none" w:sz="0" w:space="0" w:color="auto"/>
        <w:bottom w:val="none" w:sz="0" w:space="0" w:color="auto"/>
        <w:right w:val="none" w:sz="0" w:space="0" w:color="auto"/>
      </w:divBdr>
    </w:div>
    <w:div w:id="12431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tform.com/pricing/" TargetMode="External"/><Relationship Id="rId18" Type="http://schemas.openxmlformats.org/officeDocument/2006/relationships/hyperlink" Target="https://www.jotform.com/faq/"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arla@yorkshirefunders.org.uk" TargetMode="External"/><Relationship Id="rId17" Type="http://schemas.openxmlformats.org/officeDocument/2006/relationships/hyperlink" Target="http://www.yorkshirefunders.org.uk/ycaf" TargetMode="External"/><Relationship Id="rId2" Type="http://schemas.openxmlformats.org/officeDocument/2006/relationships/customXml" Target="../customXml/item2.xml"/><Relationship Id="rId16" Type="http://schemas.openxmlformats.org/officeDocument/2006/relationships/hyperlink" Target="https://www.yorkshirefunders.org.uk/yca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shirefunders.org.uk/ycaf/?preview_id=1252&amp;preview_nonce=99be24bd17&amp;_thumbnail_id=1254&amp;preview=true" TargetMode="External"/><Relationship Id="rId5" Type="http://schemas.openxmlformats.org/officeDocument/2006/relationships/settings" Target="settings.xml"/><Relationship Id="rId15" Type="http://schemas.openxmlformats.org/officeDocument/2006/relationships/hyperlink" Target="https://www.jotform.com/privacy/" TargetMode="External"/><Relationship Id="rId10" Type="http://schemas.openxmlformats.org/officeDocument/2006/relationships/hyperlink" Target="https://www.yorkshirefunders.org.uk/" TargetMode="External"/><Relationship Id="rId19" Type="http://schemas.openxmlformats.org/officeDocument/2006/relationships/hyperlink" Target="https://www.jotform.com/help/42-how-to-clone-an-existing-form-from-a-ur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jotform.com/gdpr-compliance/dp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03341-1C07-43B2-8AE9-F5FD4965045F}">
  <ds:schemaRefs>
    <ds:schemaRef ds:uri="http://schemas.microsoft.com/sharepoint/v3/contenttype/forms"/>
  </ds:schemaRefs>
</ds:datastoreItem>
</file>

<file path=customXml/itemProps2.xml><?xml version="1.0" encoding="utf-8"?>
<ds:datastoreItem xmlns:ds="http://schemas.openxmlformats.org/officeDocument/2006/customXml" ds:itemID="{A77F3D0F-62BC-4870-8E56-C54E6DEE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 Marshall</cp:lastModifiedBy>
  <cp:revision>15</cp:revision>
  <cp:lastPrinted>2022-05-25T12:53:00Z</cp:lastPrinted>
  <dcterms:created xsi:type="dcterms:W3CDTF">2024-10-10T12:33:00Z</dcterms:created>
  <dcterms:modified xsi:type="dcterms:W3CDTF">2024-10-10T12:43:00Z</dcterms:modified>
</cp:coreProperties>
</file>